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18EC4A" w14:textId="77777777" w:rsidR="00263C73" w:rsidRDefault="00263C73" w:rsidP="00263C73">
      <w:pPr>
        <w:ind w:firstLine="708"/>
        <w:jc w:val="center"/>
        <w:rPr>
          <w:rFonts w:ascii="Arial" w:hAnsi="Arial" w:cs="Arial"/>
          <w:b/>
          <w:bCs/>
          <w:sz w:val="24"/>
          <w:szCs w:val="24"/>
        </w:rPr>
      </w:pPr>
    </w:p>
    <w:p w14:paraId="212DB50B" w14:textId="77777777" w:rsidR="00263C73" w:rsidRDefault="00263C73" w:rsidP="00263C73">
      <w:pPr>
        <w:ind w:firstLine="708"/>
        <w:jc w:val="center"/>
        <w:rPr>
          <w:rFonts w:ascii="Arial" w:hAnsi="Arial" w:cs="Arial"/>
          <w:b/>
          <w:bCs/>
          <w:sz w:val="24"/>
          <w:szCs w:val="24"/>
        </w:rPr>
      </w:pPr>
      <w:r w:rsidRPr="0083664A">
        <w:rPr>
          <w:rFonts w:ascii="Arial" w:hAnsi="Arial" w:cs="Arial"/>
          <w:noProof/>
          <w:lang w:eastAsia="pt-BR"/>
        </w:rPr>
        <w:drawing>
          <wp:inline distT="0" distB="0" distL="0" distR="0" wp14:anchorId="6E71C1FA" wp14:editId="1D2B85A4">
            <wp:extent cx="3077801" cy="707485"/>
            <wp:effectExtent l="0" t="0" r="0" b="0"/>
            <wp:docPr id="1" name="Imagem 1"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Logotipo, nome da empresa&#10;&#10;Descrição gerada automaticamente"/>
                    <pic:cNvPicPr/>
                  </pic:nvPicPr>
                  <pic:blipFill rotWithShape="1">
                    <a:blip r:embed="rId7"/>
                    <a:srcRect t="38699" b="38314"/>
                    <a:stretch/>
                  </pic:blipFill>
                  <pic:spPr bwMode="auto">
                    <a:xfrm>
                      <a:off x="0" y="0"/>
                      <a:ext cx="3131027" cy="719720"/>
                    </a:xfrm>
                    <a:prstGeom prst="rect">
                      <a:avLst/>
                    </a:prstGeom>
                    <a:ln>
                      <a:noFill/>
                    </a:ln>
                    <a:extLst>
                      <a:ext uri="{53640926-AAD7-44D8-BBD7-CCE9431645EC}">
                        <a14:shadowObscured xmlns:a14="http://schemas.microsoft.com/office/drawing/2010/main"/>
                      </a:ext>
                    </a:extLst>
                  </pic:spPr>
                </pic:pic>
              </a:graphicData>
            </a:graphic>
          </wp:inline>
        </w:drawing>
      </w:r>
    </w:p>
    <w:p w14:paraId="71871885" w14:textId="77777777" w:rsidR="00263C73" w:rsidRDefault="00263C73" w:rsidP="00263C73">
      <w:pPr>
        <w:ind w:firstLine="708"/>
        <w:jc w:val="center"/>
        <w:rPr>
          <w:rFonts w:ascii="Arial" w:hAnsi="Arial" w:cs="Arial"/>
          <w:b/>
          <w:bCs/>
          <w:sz w:val="24"/>
          <w:szCs w:val="24"/>
        </w:rPr>
      </w:pPr>
    </w:p>
    <w:p w14:paraId="66C4A8FD" w14:textId="77777777" w:rsidR="00263C73" w:rsidRDefault="00263C73" w:rsidP="00263C73">
      <w:pPr>
        <w:ind w:firstLine="708"/>
        <w:jc w:val="center"/>
        <w:rPr>
          <w:rFonts w:ascii="Arial" w:hAnsi="Arial" w:cs="Arial"/>
          <w:b/>
          <w:bCs/>
          <w:sz w:val="24"/>
          <w:szCs w:val="24"/>
        </w:rPr>
      </w:pPr>
    </w:p>
    <w:p w14:paraId="2193E9B9" w14:textId="77777777" w:rsidR="00263C73" w:rsidRDefault="00263C73" w:rsidP="00263C73">
      <w:pPr>
        <w:ind w:firstLine="708"/>
        <w:jc w:val="center"/>
        <w:rPr>
          <w:rFonts w:ascii="Arial" w:hAnsi="Arial" w:cs="Arial"/>
          <w:b/>
          <w:bCs/>
          <w:sz w:val="24"/>
          <w:szCs w:val="24"/>
        </w:rPr>
      </w:pPr>
    </w:p>
    <w:p w14:paraId="427A22B1" w14:textId="77777777" w:rsidR="00263C73" w:rsidRDefault="00263C73" w:rsidP="00263C73">
      <w:pPr>
        <w:ind w:firstLine="708"/>
        <w:jc w:val="center"/>
        <w:rPr>
          <w:rFonts w:ascii="Arial" w:hAnsi="Arial" w:cs="Arial"/>
          <w:b/>
          <w:bCs/>
          <w:sz w:val="24"/>
          <w:szCs w:val="24"/>
        </w:rPr>
      </w:pPr>
    </w:p>
    <w:p w14:paraId="6291BAE3" w14:textId="77777777" w:rsidR="00263C73" w:rsidRPr="00A116FC" w:rsidRDefault="00263C73" w:rsidP="00263C73">
      <w:pPr>
        <w:ind w:firstLine="708"/>
        <w:jc w:val="center"/>
        <w:rPr>
          <w:rFonts w:ascii="Arial" w:hAnsi="Arial" w:cs="Arial"/>
          <w:b/>
          <w:bCs/>
          <w:sz w:val="24"/>
          <w:szCs w:val="24"/>
        </w:rPr>
      </w:pPr>
      <w:r w:rsidRPr="00A116FC">
        <w:rPr>
          <w:rFonts w:ascii="Arial" w:hAnsi="Arial" w:cs="Arial"/>
          <w:b/>
          <w:bCs/>
          <w:sz w:val="24"/>
          <w:szCs w:val="24"/>
        </w:rPr>
        <w:t>REGINALDO NUNES</w:t>
      </w:r>
    </w:p>
    <w:p w14:paraId="0BBB8776" w14:textId="77777777" w:rsidR="00263C73" w:rsidRPr="00A116FC" w:rsidRDefault="00263C73" w:rsidP="00263C73">
      <w:pPr>
        <w:jc w:val="center"/>
        <w:rPr>
          <w:rFonts w:ascii="Arial" w:hAnsi="Arial" w:cs="Arial"/>
          <w:b/>
          <w:bCs/>
          <w:sz w:val="24"/>
          <w:szCs w:val="24"/>
        </w:rPr>
      </w:pPr>
    </w:p>
    <w:p w14:paraId="34486A0C" w14:textId="77777777" w:rsidR="00263C73" w:rsidRDefault="00263C73" w:rsidP="00263C73">
      <w:pPr>
        <w:jc w:val="center"/>
        <w:rPr>
          <w:rFonts w:ascii="Arial" w:hAnsi="Arial" w:cs="Arial"/>
          <w:b/>
          <w:bCs/>
          <w:sz w:val="24"/>
          <w:szCs w:val="24"/>
        </w:rPr>
      </w:pPr>
    </w:p>
    <w:p w14:paraId="59192054" w14:textId="77777777" w:rsidR="00263C73" w:rsidRDefault="00263C73" w:rsidP="00263C73">
      <w:pPr>
        <w:jc w:val="center"/>
        <w:rPr>
          <w:rFonts w:ascii="Arial" w:hAnsi="Arial" w:cs="Arial"/>
          <w:b/>
          <w:bCs/>
          <w:sz w:val="24"/>
          <w:szCs w:val="24"/>
        </w:rPr>
      </w:pPr>
    </w:p>
    <w:p w14:paraId="33FA2BC8" w14:textId="77777777" w:rsidR="00263C73" w:rsidRDefault="00263C73" w:rsidP="00263C73">
      <w:pPr>
        <w:jc w:val="center"/>
        <w:rPr>
          <w:rFonts w:ascii="Arial" w:hAnsi="Arial" w:cs="Arial"/>
          <w:b/>
          <w:bCs/>
          <w:sz w:val="24"/>
          <w:szCs w:val="24"/>
        </w:rPr>
      </w:pPr>
    </w:p>
    <w:p w14:paraId="1F6E5566" w14:textId="77777777" w:rsidR="00263C73" w:rsidRDefault="00263C73" w:rsidP="00263C73">
      <w:pPr>
        <w:jc w:val="center"/>
        <w:rPr>
          <w:rFonts w:ascii="Arial" w:hAnsi="Arial" w:cs="Arial"/>
          <w:b/>
          <w:bCs/>
          <w:sz w:val="24"/>
          <w:szCs w:val="24"/>
        </w:rPr>
      </w:pPr>
    </w:p>
    <w:p w14:paraId="66CEF74E" w14:textId="77777777" w:rsidR="00263C73" w:rsidRDefault="00263C73" w:rsidP="00263C73">
      <w:pPr>
        <w:jc w:val="center"/>
        <w:rPr>
          <w:rFonts w:ascii="Arial" w:hAnsi="Arial" w:cs="Arial"/>
          <w:b/>
          <w:bCs/>
          <w:sz w:val="24"/>
          <w:szCs w:val="24"/>
        </w:rPr>
      </w:pPr>
    </w:p>
    <w:p w14:paraId="2CF24F97" w14:textId="77777777" w:rsidR="00263C73" w:rsidRPr="00A116FC" w:rsidRDefault="00263C73" w:rsidP="00263C73">
      <w:pPr>
        <w:jc w:val="center"/>
        <w:rPr>
          <w:rFonts w:ascii="Arial" w:hAnsi="Arial" w:cs="Arial"/>
          <w:b/>
          <w:bCs/>
          <w:sz w:val="24"/>
          <w:szCs w:val="24"/>
        </w:rPr>
      </w:pPr>
    </w:p>
    <w:p w14:paraId="66E42F0B" w14:textId="77777777" w:rsidR="00263C73" w:rsidRPr="00A116FC" w:rsidRDefault="00263C73" w:rsidP="00263C73">
      <w:pPr>
        <w:ind w:firstLine="708"/>
        <w:jc w:val="center"/>
        <w:rPr>
          <w:rFonts w:ascii="Arial" w:hAnsi="Arial" w:cs="Arial"/>
          <w:b/>
          <w:bCs/>
          <w:sz w:val="24"/>
          <w:szCs w:val="24"/>
        </w:rPr>
      </w:pPr>
      <w:r w:rsidRPr="00A116FC">
        <w:rPr>
          <w:rFonts w:ascii="Arial" w:hAnsi="Arial" w:cs="Arial"/>
          <w:b/>
          <w:bCs/>
          <w:sz w:val="24"/>
          <w:szCs w:val="24"/>
        </w:rPr>
        <w:t>IMPORTÂNCIA DO ENFERMEIRO FRENTE AO CHECKLIST DE CIRURGIA SEGURA</w:t>
      </w:r>
    </w:p>
    <w:p w14:paraId="5AED9502" w14:textId="77777777" w:rsidR="00263C73" w:rsidRPr="00A116FC" w:rsidRDefault="00263C73" w:rsidP="00263C73">
      <w:pPr>
        <w:ind w:firstLine="708"/>
        <w:jc w:val="center"/>
        <w:rPr>
          <w:rFonts w:ascii="Arial" w:hAnsi="Arial" w:cs="Arial"/>
          <w:sz w:val="24"/>
          <w:szCs w:val="24"/>
        </w:rPr>
      </w:pPr>
    </w:p>
    <w:p w14:paraId="677A49A9" w14:textId="77777777" w:rsidR="00263C73" w:rsidRPr="00A116FC" w:rsidRDefault="00263C73" w:rsidP="00263C73">
      <w:pPr>
        <w:jc w:val="center"/>
        <w:rPr>
          <w:rFonts w:ascii="Arial" w:hAnsi="Arial" w:cs="Arial"/>
          <w:sz w:val="24"/>
          <w:szCs w:val="24"/>
        </w:rPr>
      </w:pPr>
    </w:p>
    <w:p w14:paraId="5968D3BA" w14:textId="77777777" w:rsidR="00263C73" w:rsidRPr="00A116FC" w:rsidRDefault="00263C73" w:rsidP="00263C73">
      <w:pPr>
        <w:jc w:val="center"/>
        <w:rPr>
          <w:rFonts w:ascii="Arial" w:hAnsi="Arial" w:cs="Arial"/>
          <w:sz w:val="24"/>
          <w:szCs w:val="24"/>
        </w:rPr>
      </w:pPr>
    </w:p>
    <w:p w14:paraId="258F5FA9" w14:textId="77777777" w:rsidR="00263C73" w:rsidRPr="00A116FC" w:rsidRDefault="00263C73" w:rsidP="00263C73">
      <w:pPr>
        <w:jc w:val="center"/>
        <w:rPr>
          <w:rFonts w:ascii="Arial" w:hAnsi="Arial" w:cs="Arial"/>
          <w:sz w:val="24"/>
          <w:szCs w:val="24"/>
        </w:rPr>
      </w:pPr>
    </w:p>
    <w:p w14:paraId="0855AF1D" w14:textId="77777777" w:rsidR="00263C73" w:rsidRPr="00A116FC" w:rsidRDefault="00263C73" w:rsidP="00263C73">
      <w:pPr>
        <w:jc w:val="center"/>
        <w:rPr>
          <w:rFonts w:ascii="Arial" w:hAnsi="Arial" w:cs="Arial"/>
          <w:sz w:val="24"/>
          <w:szCs w:val="24"/>
        </w:rPr>
      </w:pPr>
    </w:p>
    <w:p w14:paraId="5A2BA168" w14:textId="77777777" w:rsidR="00263C73" w:rsidRPr="00A116FC" w:rsidRDefault="00263C73" w:rsidP="00263C73">
      <w:pPr>
        <w:jc w:val="center"/>
        <w:rPr>
          <w:rFonts w:ascii="Arial" w:hAnsi="Arial" w:cs="Arial"/>
          <w:sz w:val="24"/>
          <w:szCs w:val="24"/>
        </w:rPr>
      </w:pPr>
    </w:p>
    <w:p w14:paraId="56DC039F" w14:textId="77777777" w:rsidR="00263C73" w:rsidRPr="00A116FC" w:rsidRDefault="00263C73" w:rsidP="00263C73">
      <w:pPr>
        <w:jc w:val="center"/>
        <w:rPr>
          <w:rFonts w:ascii="Arial" w:hAnsi="Arial" w:cs="Arial"/>
          <w:sz w:val="24"/>
          <w:szCs w:val="24"/>
        </w:rPr>
      </w:pPr>
    </w:p>
    <w:p w14:paraId="5183D9BB" w14:textId="77777777" w:rsidR="00263C73" w:rsidRPr="00A116FC" w:rsidRDefault="00263C73" w:rsidP="00263C73">
      <w:pPr>
        <w:jc w:val="center"/>
        <w:rPr>
          <w:rFonts w:ascii="Arial" w:hAnsi="Arial" w:cs="Arial"/>
          <w:sz w:val="24"/>
          <w:szCs w:val="24"/>
        </w:rPr>
      </w:pPr>
    </w:p>
    <w:p w14:paraId="4A44B526" w14:textId="77777777" w:rsidR="00263C73" w:rsidRPr="00A116FC" w:rsidRDefault="00263C73" w:rsidP="00263C73">
      <w:pPr>
        <w:jc w:val="center"/>
        <w:rPr>
          <w:rFonts w:ascii="Arial" w:hAnsi="Arial" w:cs="Arial"/>
          <w:sz w:val="24"/>
          <w:szCs w:val="24"/>
        </w:rPr>
      </w:pPr>
    </w:p>
    <w:p w14:paraId="48E640F4" w14:textId="77777777" w:rsidR="00263C73" w:rsidRDefault="00263C73" w:rsidP="00263C73">
      <w:pPr>
        <w:jc w:val="center"/>
        <w:rPr>
          <w:rFonts w:ascii="Arial" w:hAnsi="Arial" w:cs="Arial"/>
          <w:sz w:val="24"/>
          <w:szCs w:val="24"/>
        </w:rPr>
      </w:pPr>
    </w:p>
    <w:p w14:paraId="4456BBCA" w14:textId="77777777" w:rsidR="00263C73" w:rsidRPr="00A116FC" w:rsidRDefault="00263C73" w:rsidP="00263C73">
      <w:pPr>
        <w:jc w:val="center"/>
        <w:rPr>
          <w:rFonts w:ascii="Arial" w:hAnsi="Arial" w:cs="Arial"/>
          <w:sz w:val="24"/>
          <w:szCs w:val="24"/>
        </w:rPr>
      </w:pPr>
    </w:p>
    <w:p w14:paraId="4E6F047B" w14:textId="77777777" w:rsidR="00263C73" w:rsidRPr="00A116FC" w:rsidRDefault="00263C73" w:rsidP="00263C73">
      <w:pPr>
        <w:jc w:val="center"/>
        <w:rPr>
          <w:rFonts w:ascii="Arial" w:hAnsi="Arial" w:cs="Arial"/>
          <w:b/>
          <w:bCs/>
          <w:sz w:val="24"/>
          <w:szCs w:val="24"/>
        </w:rPr>
      </w:pPr>
      <w:r w:rsidRPr="00A116FC">
        <w:rPr>
          <w:rFonts w:ascii="Arial" w:hAnsi="Arial" w:cs="Arial"/>
          <w:b/>
          <w:bCs/>
          <w:sz w:val="24"/>
          <w:szCs w:val="24"/>
        </w:rPr>
        <w:t>CAÇAPAVA-SP</w:t>
      </w:r>
    </w:p>
    <w:p w14:paraId="140BC332" w14:textId="77777777" w:rsidR="00263C73" w:rsidRPr="00A116FC" w:rsidRDefault="00263C73" w:rsidP="00263C73">
      <w:pPr>
        <w:jc w:val="center"/>
        <w:rPr>
          <w:rFonts w:ascii="Arial" w:hAnsi="Arial" w:cs="Arial"/>
          <w:b/>
          <w:bCs/>
          <w:sz w:val="24"/>
          <w:szCs w:val="24"/>
        </w:rPr>
      </w:pPr>
      <w:r w:rsidRPr="00A116FC">
        <w:rPr>
          <w:rFonts w:ascii="Arial" w:hAnsi="Arial" w:cs="Arial"/>
          <w:b/>
          <w:bCs/>
          <w:sz w:val="24"/>
          <w:szCs w:val="24"/>
        </w:rPr>
        <w:t>2021</w:t>
      </w:r>
    </w:p>
    <w:p w14:paraId="224C06D8" w14:textId="77777777" w:rsidR="00263C73" w:rsidRPr="00A116FC" w:rsidRDefault="00263C73" w:rsidP="00263C73">
      <w:pPr>
        <w:jc w:val="center"/>
        <w:rPr>
          <w:rFonts w:ascii="Arial" w:hAnsi="Arial" w:cs="Arial"/>
          <w:b/>
          <w:bCs/>
          <w:sz w:val="24"/>
          <w:szCs w:val="24"/>
        </w:rPr>
      </w:pPr>
      <w:r w:rsidRPr="00A116FC">
        <w:rPr>
          <w:rFonts w:ascii="Arial" w:hAnsi="Arial" w:cs="Arial"/>
          <w:b/>
          <w:bCs/>
          <w:sz w:val="24"/>
          <w:szCs w:val="24"/>
        </w:rPr>
        <w:lastRenderedPageBreak/>
        <w:t>REGINALDO NUNES</w:t>
      </w:r>
    </w:p>
    <w:p w14:paraId="59AF505A" w14:textId="77777777" w:rsidR="00263C73" w:rsidRPr="00A116FC" w:rsidRDefault="00263C73" w:rsidP="00263C73">
      <w:pPr>
        <w:jc w:val="center"/>
        <w:rPr>
          <w:rFonts w:ascii="Arial" w:hAnsi="Arial" w:cs="Arial"/>
          <w:sz w:val="24"/>
          <w:szCs w:val="24"/>
        </w:rPr>
      </w:pPr>
    </w:p>
    <w:p w14:paraId="35AA7C44" w14:textId="77777777" w:rsidR="00263C73" w:rsidRPr="00A116FC" w:rsidRDefault="00263C73" w:rsidP="00263C73">
      <w:pPr>
        <w:jc w:val="center"/>
        <w:rPr>
          <w:rFonts w:ascii="Arial" w:hAnsi="Arial" w:cs="Arial"/>
          <w:sz w:val="24"/>
          <w:szCs w:val="24"/>
        </w:rPr>
      </w:pPr>
    </w:p>
    <w:p w14:paraId="686E01EF" w14:textId="77777777" w:rsidR="00263C73" w:rsidRPr="00A116FC" w:rsidRDefault="00263C73" w:rsidP="00263C73">
      <w:pPr>
        <w:jc w:val="center"/>
        <w:rPr>
          <w:rFonts w:ascii="Arial" w:hAnsi="Arial" w:cs="Arial"/>
          <w:sz w:val="24"/>
          <w:szCs w:val="24"/>
        </w:rPr>
      </w:pPr>
    </w:p>
    <w:p w14:paraId="5F4D27BB" w14:textId="77777777" w:rsidR="00263C73" w:rsidRPr="00A116FC" w:rsidRDefault="00263C73" w:rsidP="00263C73">
      <w:pPr>
        <w:jc w:val="center"/>
        <w:rPr>
          <w:rFonts w:ascii="Arial" w:hAnsi="Arial" w:cs="Arial"/>
          <w:sz w:val="24"/>
          <w:szCs w:val="24"/>
        </w:rPr>
      </w:pPr>
    </w:p>
    <w:p w14:paraId="2DFA1F14" w14:textId="77777777" w:rsidR="00263C73" w:rsidRPr="00A116FC" w:rsidRDefault="00263C73" w:rsidP="00263C73">
      <w:pPr>
        <w:jc w:val="center"/>
        <w:rPr>
          <w:rFonts w:ascii="Arial" w:hAnsi="Arial" w:cs="Arial"/>
          <w:sz w:val="24"/>
          <w:szCs w:val="24"/>
        </w:rPr>
      </w:pPr>
    </w:p>
    <w:p w14:paraId="6F871C8D" w14:textId="3B931614" w:rsidR="00263C73" w:rsidRPr="00A116FC" w:rsidRDefault="00263C73" w:rsidP="00263C73">
      <w:pPr>
        <w:jc w:val="center"/>
        <w:rPr>
          <w:rFonts w:ascii="Arial" w:hAnsi="Arial" w:cs="Arial"/>
          <w:b/>
          <w:bCs/>
          <w:sz w:val="24"/>
          <w:szCs w:val="24"/>
        </w:rPr>
      </w:pPr>
      <w:bookmarkStart w:id="0" w:name="_Hlk81862237"/>
      <w:r w:rsidRPr="00A116FC">
        <w:rPr>
          <w:rFonts w:ascii="Arial" w:hAnsi="Arial" w:cs="Arial"/>
          <w:b/>
          <w:bCs/>
          <w:sz w:val="24"/>
          <w:szCs w:val="24"/>
        </w:rPr>
        <w:t>IMPORTÂNCIA DO ENFERMEIRO FRENTE</w:t>
      </w:r>
      <w:r w:rsidR="006A65A8">
        <w:rPr>
          <w:rFonts w:ascii="Arial" w:hAnsi="Arial" w:cs="Arial"/>
          <w:b/>
          <w:bCs/>
          <w:sz w:val="24"/>
          <w:szCs w:val="24"/>
        </w:rPr>
        <w:t xml:space="preserve"> </w:t>
      </w:r>
      <w:r w:rsidRPr="00A116FC">
        <w:rPr>
          <w:rFonts w:ascii="Arial" w:hAnsi="Arial" w:cs="Arial"/>
          <w:b/>
          <w:bCs/>
          <w:sz w:val="24"/>
          <w:szCs w:val="24"/>
        </w:rPr>
        <w:t>AO CHECKLIST DE CIRURGIA SEGURA</w:t>
      </w:r>
    </w:p>
    <w:bookmarkEnd w:id="0"/>
    <w:p w14:paraId="2D5F48B5" w14:textId="77777777" w:rsidR="00263C73" w:rsidRPr="00A116FC" w:rsidRDefault="00263C73" w:rsidP="00263C73">
      <w:pPr>
        <w:jc w:val="both"/>
        <w:rPr>
          <w:rFonts w:ascii="Arial" w:hAnsi="Arial" w:cs="Arial"/>
          <w:b/>
          <w:bCs/>
          <w:sz w:val="24"/>
          <w:szCs w:val="24"/>
        </w:rPr>
      </w:pPr>
      <w:r w:rsidRPr="00A116FC">
        <w:rPr>
          <w:rFonts w:ascii="Arial" w:hAnsi="Arial" w:cs="Arial"/>
          <w:b/>
          <w:bCs/>
          <w:sz w:val="24"/>
          <w:szCs w:val="24"/>
        </w:rPr>
        <w:t xml:space="preserve"> </w:t>
      </w:r>
    </w:p>
    <w:p w14:paraId="3B75086B" w14:textId="7CA631F3" w:rsidR="00263C73" w:rsidRPr="00A116FC" w:rsidRDefault="00263C73" w:rsidP="00263C73">
      <w:pPr>
        <w:spacing w:after="0" w:line="240" w:lineRule="auto"/>
        <w:ind w:left="5103"/>
        <w:jc w:val="both"/>
        <w:rPr>
          <w:rFonts w:ascii="Arial" w:hAnsi="Arial" w:cs="Arial"/>
          <w:sz w:val="24"/>
          <w:szCs w:val="24"/>
        </w:rPr>
      </w:pPr>
      <w:r w:rsidRPr="00A116FC">
        <w:rPr>
          <w:rFonts w:ascii="Arial" w:hAnsi="Arial" w:cs="Arial"/>
          <w:sz w:val="24"/>
          <w:szCs w:val="24"/>
        </w:rPr>
        <w:t>Monografia apresentada a Banca Examinadora</w:t>
      </w:r>
      <w:r>
        <w:rPr>
          <w:rFonts w:ascii="Arial" w:hAnsi="Arial" w:cs="Arial"/>
          <w:sz w:val="24"/>
          <w:szCs w:val="24"/>
        </w:rPr>
        <w:t xml:space="preserve"> </w:t>
      </w:r>
      <w:r w:rsidRPr="00A116FC">
        <w:rPr>
          <w:rFonts w:ascii="Arial" w:hAnsi="Arial" w:cs="Arial"/>
          <w:sz w:val="24"/>
          <w:szCs w:val="24"/>
        </w:rPr>
        <w:t>da Faculdade Santo Antônio, como requisito</w:t>
      </w:r>
      <w:r>
        <w:rPr>
          <w:rFonts w:ascii="Arial" w:hAnsi="Arial" w:cs="Arial"/>
          <w:sz w:val="24"/>
          <w:szCs w:val="24"/>
        </w:rPr>
        <w:t xml:space="preserve"> </w:t>
      </w:r>
      <w:r w:rsidRPr="00A116FC">
        <w:rPr>
          <w:rFonts w:ascii="Arial" w:hAnsi="Arial" w:cs="Arial"/>
          <w:sz w:val="24"/>
          <w:szCs w:val="24"/>
        </w:rPr>
        <w:t>de aprovação para obtenção do Título</w:t>
      </w:r>
      <w:r>
        <w:rPr>
          <w:rFonts w:ascii="Arial" w:hAnsi="Arial" w:cs="Arial"/>
          <w:sz w:val="24"/>
          <w:szCs w:val="24"/>
        </w:rPr>
        <w:t xml:space="preserve"> </w:t>
      </w:r>
      <w:r w:rsidRPr="00A116FC">
        <w:rPr>
          <w:rFonts w:ascii="Arial" w:hAnsi="Arial" w:cs="Arial"/>
          <w:sz w:val="24"/>
          <w:szCs w:val="24"/>
        </w:rPr>
        <w:t>de Bachare</w:t>
      </w:r>
      <w:r>
        <w:rPr>
          <w:rFonts w:ascii="Arial" w:hAnsi="Arial" w:cs="Arial"/>
          <w:sz w:val="24"/>
          <w:szCs w:val="24"/>
        </w:rPr>
        <w:t xml:space="preserve">l </w:t>
      </w:r>
      <w:r w:rsidRPr="00A116FC">
        <w:rPr>
          <w:rFonts w:ascii="Arial" w:hAnsi="Arial" w:cs="Arial"/>
          <w:sz w:val="24"/>
          <w:szCs w:val="24"/>
        </w:rPr>
        <w:t>em</w:t>
      </w:r>
      <w:r>
        <w:rPr>
          <w:rFonts w:ascii="Arial" w:hAnsi="Arial" w:cs="Arial"/>
          <w:sz w:val="24"/>
          <w:szCs w:val="24"/>
        </w:rPr>
        <w:t xml:space="preserve"> </w:t>
      </w:r>
      <w:r w:rsidRPr="00A116FC">
        <w:rPr>
          <w:rFonts w:ascii="Arial" w:hAnsi="Arial" w:cs="Arial"/>
          <w:sz w:val="24"/>
          <w:szCs w:val="24"/>
        </w:rPr>
        <w:t>Enfermagem</w:t>
      </w:r>
      <w:r>
        <w:rPr>
          <w:rFonts w:ascii="Arial" w:hAnsi="Arial" w:cs="Arial"/>
          <w:sz w:val="24"/>
          <w:szCs w:val="24"/>
        </w:rPr>
        <w:t xml:space="preserve">. </w:t>
      </w:r>
      <w:r w:rsidRPr="00A116FC">
        <w:rPr>
          <w:rFonts w:ascii="Arial" w:hAnsi="Arial" w:cs="Arial"/>
          <w:sz w:val="24"/>
          <w:szCs w:val="24"/>
        </w:rPr>
        <w:t>Orientadora:</w:t>
      </w:r>
      <w:r>
        <w:rPr>
          <w:rFonts w:ascii="Arial" w:hAnsi="Arial" w:cs="Arial"/>
          <w:sz w:val="24"/>
          <w:szCs w:val="24"/>
        </w:rPr>
        <w:t xml:space="preserve"> </w:t>
      </w:r>
      <w:r w:rsidRPr="00A116FC">
        <w:rPr>
          <w:rFonts w:ascii="Arial" w:hAnsi="Arial" w:cs="Arial"/>
          <w:sz w:val="24"/>
          <w:szCs w:val="24"/>
        </w:rPr>
        <w:t>Prof.ª. Mestra Gabriele Bento</w:t>
      </w:r>
      <w:r w:rsidR="006A65A8">
        <w:rPr>
          <w:rFonts w:ascii="Arial" w:hAnsi="Arial" w:cs="Arial"/>
          <w:sz w:val="24"/>
          <w:szCs w:val="24"/>
        </w:rPr>
        <w:t xml:space="preserve"> Guatura</w:t>
      </w:r>
    </w:p>
    <w:p w14:paraId="13D0C159" w14:textId="77777777" w:rsidR="00263C73" w:rsidRPr="00A116FC" w:rsidRDefault="00263C73" w:rsidP="00263C73">
      <w:pPr>
        <w:jc w:val="right"/>
        <w:rPr>
          <w:rFonts w:ascii="Arial" w:hAnsi="Arial" w:cs="Arial"/>
          <w:sz w:val="24"/>
          <w:szCs w:val="24"/>
        </w:rPr>
      </w:pPr>
    </w:p>
    <w:p w14:paraId="4A9629F4" w14:textId="77777777" w:rsidR="00263C73" w:rsidRPr="00A116FC" w:rsidRDefault="00263C73" w:rsidP="00263C73">
      <w:pPr>
        <w:jc w:val="center"/>
        <w:rPr>
          <w:rFonts w:ascii="Arial" w:hAnsi="Arial" w:cs="Arial"/>
          <w:sz w:val="24"/>
          <w:szCs w:val="24"/>
        </w:rPr>
      </w:pPr>
    </w:p>
    <w:p w14:paraId="7DD45F70" w14:textId="77777777" w:rsidR="00263C73" w:rsidRPr="00A116FC" w:rsidRDefault="00263C73" w:rsidP="00263C73">
      <w:pPr>
        <w:jc w:val="center"/>
        <w:rPr>
          <w:rFonts w:ascii="Arial" w:hAnsi="Arial" w:cs="Arial"/>
          <w:sz w:val="24"/>
          <w:szCs w:val="24"/>
        </w:rPr>
      </w:pPr>
    </w:p>
    <w:p w14:paraId="575E37CF" w14:textId="77777777" w:rsidR="00263C73" w:rsidRPr="00A116FC" w:rsidRDefault="00263C73" w:rsidP="00263C73">
      <w:pPr>
        <w:jc w:val="center"/>
        <w:rPr>
          <w:rFonts w:ascii="Arial" w:hAnsi="Arial" w:cs="Arial"/>
          <w:sz w:val="24"/>
          <w:szCs w:val="24"/>
        </w:rPr>
      </w:pPr>
    </w:p>
    <w:p w14:paraId="548FDE3C" w14:textId="77777777" w:rsidR="00263C73" w:rsidRPr="00A116FC" w:rsidRDefault="00263C73" w:rsidP="00263C73">
      <w:pPr>
        <w:jc w:val="center"/>
        <w:rPr>
          <w:rFonts w:ascii="Arial" w:hAnsi="Arial" w:cs="Arial"/>
          <w:sz w:val="24"/>
          <w:szCs w:val="24"/>
        </w:rPr>
      </w:pPr>
    </w:p>
    <w:p w14:paraId="2E4D7C10" w14:textId="77777777" w:rsidR="00263C73" w:rsidRPr="00A116FC" w:rsidRDefault="00263C73" w:rsidP="00263C73">
      <w:pPr>
        <w:jc w:val="center"/>
        <w:rPr>
          <w:rFonts w:ascii="Arial" w:hAnsi="Arial" w:cs="Arial"/>
          <w:sz w:val="24"/>
          <w:szCs w:val="24"/>
        </w:rPr>
      </w:pPr>
    </w:p>
    <w:p w14:paraId="6D9D4A9A" w14:textId="77777777" w:rsidR="00263C73" w:rsidRPr="00A116FC" w:rsidRDefault="00263C73" w:rsidP="00263C73">
      <w:pPr>
        <w:jc w:val="center"/>
        <w:rPr>
          <w:rFonts w:ascii="Arial" w:hAnsi="Arial" w:cs="Arial"/>
          <w:sz w:val="24"/>
          <w:szCs w:val="24"/>
        </w:rPr>
      </w:pPr>
    </w:p>
    <w:p w14:paraId="4643D926" w14:textId="77777777" w:rsidR="00263C73" w:rsidRPr="00A116FC" w:rsidRDefault="00263C73" w:rsidP="00263C73">
      <w:pPr>
        <w:jc w:val="center"/>
        <w:rPr>
          <w:rFonts w:ascii="Arial" w:hAnsi="Arial" w:cs="Arial"/>
          <w:sz w:val="24"/>
          <w:szCs w:val="24"/>
        </w:rPr>
      </w:pPr>
    </w:p>
    <w:p w14:paraId="33EE7387" w14:textId="77777777" w:rsidR="00263C73" w:rsidRPr="00A116FC" w:rsidRDefault="00263C73" w:rsidP="00263C73">
      <w:pPr>
        <w:jc w:val="center"/>
        <w:rPr>
          <w:rFonts w:ascii="Arial" w:hAnsi="Arial" w:cs="Arial"/>
          <w:sz w:val="24"/>
          <w:szCs w:val="24"/>
        </w:rPr>
      </w:pPr>
    </w:p>
    <w:p w14:paraId="5DD2CB06" w14:textId="77777777" w:rsidR="00263C73" w:rsidRDefault="00263C73" w:rsidP="00263C73">
      <w:pPr>
        <w:jc w:val="center"/>
        <w:rPr>
          <w:rFonts w:ascii="Arial" w:hAnsi="Arial" w:cs="Arial"/>
          <w:sz w:val="24"/>
          <w:szCs w:val="24"/>
        </w:rPr>
      </w:pPr>
    </w:p>
    <w:p w14:paraId="7AC37BDE" w14:textId="77777777" w:rsidR="00263C73" w:rsidRDefault="00263C73" w:rsidP="00263C73">
      <w:pPr>
        <w:jc w:val="center"/>
        <w:rPr>
          <w:rFonts w:ascii="Arial" w:hAnsi="Arial" w:cs="Arial"/>
          <w:sz w:val="24"/>
          <w:szCs w:val="24"/>
        </w:rPr>
      </w:pPr>
    </w:p>
    <w:p w14:paraId="3873F9EC" w14:textId="77777777" w:rsidR="00263C73" w:rsidRDefault="00263C73" w:rsidP="00263C73">
      <w:pPr>
        <w:jc w:val="center"/>
        <w:rPr>
          <w:rFonts w:ascii="Arial" w:hAnsi="Arial" w:cs="Arial"/>
          <w:sz w:val="24"/>
          <w:szCs w:val="24"/>
        </w:rPr>
      </w:pPr>
    </w:p>
    <w:p w14:paraId="54479964" w14:textId="77777777" w:rsidR="00263C73" w:rsidRDefault="00263C73" w:rsidP="00263C73">
      <w:pPr>
        <w:jc w:val="center"/>
        <w:rPr>
          <w:rFonts w:ascii="Arial" w:hAnsi="Arial" w:cs="Arial"/>
          <w:sz w:val="24"/>
          <w:szCs w:val="24"/>
        </w:rPr>
      </w:pPr>
    </w:p>
    <w:p w14:paraId="59D4762E" w14:textId="77777777" w:rsidR="00263C73" w:rsidRDefault="00263C73" w:rsidP="00263C73">
      <w:pPr>
        <w:jc w:val="center"/>
        <w:rPr>
          <w:rFonts w:ascii="Arial" w:hAnsi="Arial" w:cs="Arial"/>
          <w:sz w:val="24"/>
          <w:szCs w:val="24"/>
        </w:rPr>
      </w:pPr>
    </w:p>
    <w:p w14:paraId="46C6AF48" w14:textId="77777777" w:rsidR="00263C73" w:rsidRDefault="00263C73" w:rsidP="00263C73">
      <w:pPr>
        <w:jc w:val="center"/>
        <w:rPr>
          <w:rFonts w:ascii="Arial" w:hAnsi="Arial" w:cs="Arial"/>
          <w:sz w:val="24"/>
          <w:szCs w:val="24"/>
        </w:rPr>
      </w:pPr>
    </w:p>
    <w:p w14:paraId="4F3F3E90" w14:textId="77777777" w:rsidR="00263C73" w:rsidRPr="00A116FC" w:rsidRDefault="00263C73" w:rsidP="00263C73">
      <w:pPr>
        <w:jc w:val="center"/>
        <w:rPr>
          <w:rFonts w:ascii="Arial" w:hAnsi="Arial" w:cs="Arial"/>
          <w:sz w:val="24"/>
          <w:szCs w:val="24"/>
        </w:rPr>
      </w:pPr>
    </w:p>
    <w:p w14:paraId="484FF93F" w14:textId="77777777" w:rsidR="00263C73" w:rsidRPr="008E7C1B" w:rsidRDefault="00263C73" w:rsidP="00263C73">
      <w:pPr>
        <w:jc w:val="center"/>
        <w:rPr>
          <w:rFonts w:ascii="Arial" w:hAnsi="Arial" w:cs="Arial"/>
          <w:b/>
          <w:bCs/>
          <w:sz w:val="24"/>
          <w:szCs w:val="24"/>
        </w:rPr>
      </w:pPr>
      <w:r w:rsidRPr="008E7C1B">
        <w:rPr>
          <w:rFonts w:ascii="Arial" w:hAnsi="Arial" w:cs="Arial"/>
          <w:b/>
          <w:bCs/>
          <w:sz w:val="24"/>
          <w:szCs w:val="24"/>
        </w:rPr>
        <w:t>CAÇAPAVA-SP</w:t>
      </w:r>
    </w:p>
    <w:p w14:paraId="3F19C50C" w14:textId="77777777" w:rsidR="00263C73" w:rsidRPr="008E7C1B" w:rsidRDefault="00263C73" w:rsidP="00263C73">
      <w:pPr>
        <w:jc w:val="center"/>
        <w:rPr>
          <w:rFonts w:ascii="Arial" w:hAnsi="Arial" w:cs="Arial"/>
          <w:b/>
          <w:bCs/>
          <w:sz w:val="24"/>
          <w:szCs w:val="24"/>
        </w:rPr>
      </w:pPr>
      <w:r w:rsidRPr="008E7C1B">
        <w:rPr>
          <w:rFonts w:ascii="Arial" w:hAnsi="Arial" w:cs="Arial"/>
          <w:b/>
          <w:bCs/>
          <w:sz w:val="24"/>
          <w:szCs w:val="24"/>
        </w:rPr>
        <w:lastRenderedPageBreak/>
        <w:t>2021</w:t>
      </w:r>
    </w:p>
    <w:p w14:paraId="5AA92B0F" w14:textId="77777777" w:rsidR="00263C73" w:rsidRPr="00A116FC" w:rsidRDefault="00263C73" w:rsidP="00263C73">
      <w:pPr>
        <w:jc w:val="center"/>
        <w:rPr>
          <w:rFonts w:ascii="Arial" w:hAnsi="Arial" w:cs="Arial"/>
          <w:b/>
          <w:bCs/>
          <w:sz w:val="24"/>
          <w:szCs w:val="24"/>
        </w:rPr>
      </w:pPr>
      <w:r w:rsidRPr="00A116FC">
        <w:rPr>
          <w:rFonts w:ascii="Arial" w:hAnsi="Arial" w:cs="Arial"/>
          <w:b/>
          <w:bCs/>
          <w:sz w:val="24"/>
          <w:szCs w:val="24"/>
        </w:rPr>
        <w:t>REGINALDO NUNES</w:t>
      </w:r>
    </w:p>
    <w:p w14:paraId="26E5C627" w14:textId="77777777" w:rsidR="00263C73" w:rsidRPr="00A116FC" w:rsidRDefault="00263C73" w:rsidP="00263C73">
      <w:pPr>
        <w:tabs>
          <w:tab w:val="left" w:pos="6915"/>
        </w:tabs>
        <w:jc w:val="center"/>
        <w:rPr>
          <w:rFonts w:ascii="Arial" w:hAnsi="Arial" w:cs="Arial"/>
          <w:sz w:val="24"/>
          <w:szCs w:val="24"/>
        </w:rPr>
      </w:pPr>
    </w:p>
    <w:p w14:paraId="57EF88A1" w14:textId="77777777" w:rsidR="00263C73" w:rsidRPr="00A116FC" w:rsidRDefault="00263C73" w:rsidP="00263C73">
      <w:pPr>
        <w:tabs>
          <w:tab w:val="left" w:pos="6915"/>
        </w:tabs>
        <w:jc w:val="center"/>
        <w:rPr>
          <w:rFonts w:ascii="Arial" w:hAnsi="Arial" w:cs="Arial"/>
          <w:sz w:val="24"/>
          <w:szCs w:val="24"/>
        </w:rPr>
      </w:pPr>
    </w:p>
    <w:p w14:paraId="1B5966C0" w14:textId="77777777" w:rsidR="00263C73" w:rsidRPr="00A116FC" w:rsidRDefault="00263C73" w:rsidP="00263C73">
      <w:pPr>
        <w:tabs>
          <w:tab w:val="left" w:pos="6915"/>
        </w:tabs>
        <w:jc w:val="center"/>
        <w:rPr>
          <w:rFonts w:ascii="Arial" w:hAnsi="Arial" w:cs="Arial"/>
          <w:sz w:val="24"/>
          <w:szCs w:val="24"/>
        </w:rPr>
      </w:pPr>
    </w:p>
    <w:p w14:paraId="4FC79A8E" w14:textId="0ED73024" w:rsidR="00263C73" w:rsidRPr="00A116FC" w:rsidRDefault="00263C73" w:rsidP="00263C73">
      <w:pPr>
        <w:jc w:val="center"/>
        <w:rPr>
          <w:rFonts w:ascii="Arial" w:hAnsi="Arial" w:cs="Arial"/>
          <w:b/>
          <w:bCs/>
          <w:sz w:val="24"/>
          <w:szCs w:val="24"/>
        </w:rPr>
      </w:pPr>
      <w:r w:rsidRPr="00A116FC">
        <w:rPr>
          <w:rFonts w:ascii="Arial" w:hAnsi="Arial" w:cs="Arial"/>
          <w:b/>
          <w:bCs/>
          <w:sz w:val="24"/>
          <w:szCs w:val="24"/>
        </w:rPr>
        <w:t>IMPORTÂNCIA DO ENFERMEIRO FRENTE</w:t>
      </w:r>
      <w:r w:rsidR="006A65A8">
        <w:rPr>
          <w:rFonts w:ascii="Arial" w:hAnsi="Arial" w:cs="Arial"/>
          <w:b/>
          <w:bCs/>
          <w:sz w:val="24"/>
          <w:szCs w:val="24"/>
        </w:rPr>
        <w:t xml:space="preserve"> </w:t>
      </w:r>
      <w:r w:rsidRPr="00A116FC">
        <w:rPr>
          <w:rFonts w:ascii="Arial" w:hAnsi="Arial" w:cs="Arial"/>
          <w:b/>
          <w:bCs/>
          <w:sz w:val="24"/>
          <w:szCs w:val="24"/>
        </w:rPr>
        <w:t>AO CHECKLIST DE CIRURGIA SEGURA</w:t>
      </w:r>
    </w:p>
    <w:p w14:paraId="37812C60" w14:textId="77777777" w:rsidR="00263C73" w:rsidRPr="00A116FC" w:rsidRDefault="00263C73" w:rsidP="00263C73">
      <w:pPr>
        <w:jc w:val="center"/>
        <w:rPr>
          <w:rFonts w:ascii="Arial" w:hAnsi="Arial" w:cs="Arial"/>
          <w:sz w:val="24"/>
          <w:szCs w:val="24"/>
        </w:rPr>
      </w:pPr>
    </w:p>
    <w:p w14:paraId="71904334" w14:textId="77777777" w:rsidR="00263C73" w:rsidRPr="00A116FC" w:rsidRDefault="00263C73" w:rsidP="00263C73">
      <w:pPr>
        <w:jc w:val="center"/>
        <w:rPr>
          <w:rFonts w:ascii="Arial" w:hAnsi="Arial" w:cs="Arial"/>
          <w:sz w:val="24"/>
          <w:szCs w:val="24"/>
        </w:rPr>
      </w:pPr>
    </w:p>
    <w:p w14:paraId="466F040C" w14:textId="77777777" w:rsidR="00263C73" w:rsidRDefault="00263C73" w:rsidP="00263C73">
      <w:pPr>
        <w:jc w:val="center"/>
        <w:rPr>
          <w:rFonts w:ascii="Arial" w:hAnsi="Arial" w:cs="Arial"/>
          <w:sz w:val="24"/>
          <w:szCs w:val="24"/>
        </w:rPr>
      </w:pPr>
    </w:p>
    <w:p w14:paraId="2BFB1867" w14:textId="77777777" w:rsidR="00263C73" w:rsidRDefault="00263C73" w:rsidP="00263C73">
      <w:pPr>
        <w:jc w:val="center"/>
        <w:rPr>
          <w:rFonts w:ascii="Arial" w:hAnsi="Arial" w:cs="Arial"/>
          <w:sz w:val="24"/>
          <w:szCs w:val="24"/>
        </w:rPr>
      </w:pPr>
    </w:p>
    <w:p w14:paraId="5AE3EB4D" w14:textId="77777777" w:rsidR="00263C73" w:rsidRPr="00A116FC" w:rsidRDefault="00263C73" w:rsidP="00263C73">
      <w:pPr>
        <w:jc w:val="both"/>
        <w:rPr>
          <w:rFonts w:ascii="Arial" w:hAnsi="Arial" w:cs="Arial"/>
          <w:b/>
          <w:bCs/>
          <w:sz w:val="24"/>
          <w:szCs w:val="24"/>
        </w:rPr>
      </w:pPr>
    </w:p>
    <w:p w14:paraId="74C6D88A" w14:textId="0A644D2A" w:rsidR="00263C73" w:rsidRPr="00A116FC" w:rsidRDefault="00263C73" w:rsidP="00263C73">
      <w:pPr>
        <w:spacing w:after="0" w:line="240" w:lineRule="auto"/>
        <w:ind w:left="5103"/>
        <w:jc w:val="both"/>
        <w:rPr>
          <w:rFonts w:ascii="Arial" w:hAnsi="Arial" w:cs="Arial"/>
          <w:sz w:val="24"/>
          <w:szCs w:val="24"/>
        </w:rPr>
      </w:pPr>
      <w:r w:rsidRPr="00A116FC">
        <w:rPr>
          <w:rFonts w:ascii="Arial" w:hAnsi="Arial" w:cs="Arial"/>
          <w:sz w:val="24"/>
          <w:szCs w:val="24"/>
        </w:rPr>
        <w:t>Monografia apresentada a Banca Examinadora</w:t>
      </w:r>
      <w:r>
        <w:rPr>
          <w:rFonts w:ascii="Arial" w:hAnsi="Arial" w:cs="Arial"/>
          <w:sz w:val="24"/>
          <w:szCs w:val="24"/>
        </w:rPr>
        <w:t xml:space="preserve"> </w:t>
      </w:r>
      <w:r w:rsidRPr="00A116FC">
        <w:rPr>
          <w:rFonts w:ascii="Arial" w:hAnsi="Arial" w:cs="Arial"/>
          <w:sz w:val="24"/>
          <w:szCs w:val="24"/>
        </w:rPr>
        <w:t>da Faculdade Santo Antônio, como requisito</w:t>
      </w:r>
      <w:r>
        <w:rPr>
          <w:rFonts w:ascii="Arial" w:hAnsi="Arial" w:cs="Arial"/>
          <w:sz w:val="24"/>
          <w:szCs w:val="24"/>
        </w:rPr>
        <w:t xml:space="preserve"> </w:t>
      </w:r>
      <w:r w:rsidRPr="00A116FC">
        <w:rPr>
          <w:rFonts w:ascii="Arial" w:hAnsi="Arial" w:cs="Arial"/>
          <w:sz w:val="24"/>
          <w:szCs w:val="24"/>
        </w:rPr>
        <w:t>de aprovação para obtenção do Título</w:t>
      </w:r>
      <w:r>
        <w:rPr>
          <w:rFonts w:ascii="Arial" w:hAnsi="Arial" w:cs="Arial"/>
          <w:sz w:val="24"/>
          <w:szCs w:val="24"/>
        </w:rPr>
        <w:t xml:space="preserve"> </w:t>
      </w:r>
      <w:r w:rsidRPr="00A116FC">
        <w:rPr>
          <w:rFonts w:ascii="Arial" w:hAnsi="Arial" w:cs="Arial"/>
          <w:sz w:val="24"/>
          <w:szCs w:val="24"/>
        </w:rPr>
        <w:t>de Bachare</w:t>
      </w:r>
      <w:r>
        <w:rPr>
          <w:rFonts w:ascii="Arial" w:hAnsi="Arial" w:cs="Arial"/>
          <w:sz w:val="24"/>
          <w:szCs w:val="24"/>
        </w:rPr>
        <w:t xml:space="preserve">l </w:t>
      </w:r>
      <w:r w:rsidRPr="00A116FC">
        <w:rPr>
          <w:rFonts w:ascii="Arial" w:hAnsi="Arial" w:cs="Arial"/>
          <w:sz w:val="24"/>
          <w:szCs w:val="24"/>
        </w:rPr>
        <w:t>em</w:t>
      </w:r>
      <w:r>
        <w:rPr>
          <w:rFonts w:ascii="Arial" w:hAnsi="Arial" w:cs="Arial"/>
          <w:sz w:val="24"/>
          <w:szCs w:val="24"/>
        </w:rPr>
        <w:t xml:space="preserve"> </w:t>
      </w:r>
      <w:r w:rsidRPr="00A116FC">
        <w:rPr>
          <w:rFonts w:ascii="Arial" w:hAnsi="Arial" w:cs="Arial"/>
          <w:sz w:val="24"/>
          <w:szCs w:val="24"/>
        </w:rPr>
        <w:t>Enfermagem</w:t>
      </w:r>
      <w:r>
        <w:rPr>
          <w:rFonts w:ascii="Arial" w:hAnsi="Arial" w:cs="Arial"/>
          <w:sz w:val="24"/>
          <w:szCs w:val="24"/>
        </w:rPr>
        <w:t xml:space="preserve">. </w:t>
      </w:r>
      <w:r w:rsidRPr="00A116FC">
        <w:rPr>
          <w:rFonts w:ascii="Arial" w:hAnsi="Arial" w:cs="Arial"/>
          <w:sz w:val="24"/>
          <w:szCs w:val="24"/>
        </w:rPr>
        <w:t>Orientadora:</w:t>
      </w:r>
      <w:r>
        <w:rPr>
          <w:rFonts w:ascii="Arial" w:hAnsi="Arial" w:cs="Arial"/>
          <w:sz w:val="24"/>
          <w:szCs w:val="24"/>
        </w:rPr>
        <w:t xml:space="preserve"> </w:t>
      </w:r>
      <w:r w:rsidRPr="00A116FC">
        <w:rPr>
          <w:rFonts w:ascii="Arial" w:hAnsi="Arial" w:cs="Arial"/>
          <w:sz w:val="24"/>
          <w:szCs w:val="24"/>
        </w:rPr>
        <w:t>Prof.ª. Mestra Gabriele Bento</w:t>
      </w:r>
      <w:r w:rsidR="006A65A8">
        <w:rPr>
          <w:rFonts w:ascii="Arial" w:hAnsi="Arial" w:cs="Arial"/>
          <w:sz w:val="24"/>
          <w:szCs w:val="24"/>
        </w:rPr>
        <w:t xml:space="preserve"> Guatura</w:t>
      </w:r>
    </w:p>
    <w:p w14:paraId="0B6E11BC" w14:textId="77777777" w:rsidR="00263C73" w:rsidRDefault="00263C73" w:rsidP="00263C73">
      <w:pPr>
        <w:jc w:val="center"/>
        <w:rPr>
          <w:rFonts w:ascii="Arial" w:hAnsi="Arial" w:cs="Arial"/>
          <w:sz w:val="24"/>
          <w:szCs w:val="24"/>
        </w:rPr>
      </w:pPr>
    </w:p>
    <w:p w14:paraId="18AB067B" w14:textId="77777777" w:rsidR="00263C73" w:rsidRPr="00A116FC" w:rsidRDefault="00263C73" w:rsidP="00263C73">
      <w:pPr>
        <w:jc w:val="center"/>
        <w:rPr>
          <w:rFonts w:ascii="Arial" w:hAnsi="Arial" w:cs="Arial"/>
          <w:sz w:val="24"/>
          <w:szCs w:val="24"/>
        </w:rPr>
      </w:pPr>
    </w:p>
    <w:p w14:paraId="74246476" w14:textId="77777777" w:rsidR="00263C73" w:rsidRPr="00A116FC" w:rsidRDefault="00263C73" w:rsidP="00263C73">
      <w:pPr>
        <w:jc w:val="center"/>
        <w:rPr>
          <w:rFonts w:ascii="Arial" w:hAnsi="Arial" w:cs="Arial"/>
          <w:sz w:val="24"/>
          <w:szCs w:val="24"/>
        </w:rPr>
      </w:pPr>
    </w:p>
    <w:p w14:paraId="332F0385" w14:textId="79B47F41" w:rsidR="00263C73" w:rsidRPr="0083664A" w:rsidRDefault="00263C73" w:rsidP="00263C73">
      <w:pPr>
        <w:spacing w:line="360" w:lineRule="auto"/>
        <w:jc w:val="both"/>
        <w:rPr>
          <w:rFonts w:ascii="Arial" w:hAnsi="Arial" w:cs="Arial"/>
          <w:bCs/>
        </w:rPr>
      </w:pPr>
      <w:bookmarkStart w:id="1" w:name="_Hlk86081941"/>
      <w:r w:rsidRPr="0083664A">
        <w:rPr>
          <w:rFonts w:ascii="Arial" w:hAnsi="Arial" w:cs="Arial"/>
          <w:bCs/>
        </w:rPr>
        <w:t xml:space="preserve">Caçapava, </w:t>
      </w:r>
      <w:r w:rsidR="0081697D">
        <w:rPr>
          <w:rFonts w:ascii="Arial" w:hAnsi="Arial" w:cs="Arial"/>
          <w:bCs/>
        </w:rPr>
        <w:t>16</w:t>
      </w:r>
      <w:r w:rsidRPr="0083664A">
        <w:rPr>
          <w:rFonts w:ascii="Arial" w:hAnsi="Arial" w:cs="Arial"/>
          <w:bCs/>
        </w:rPr>
        <w:t xml:space="preserve"> de </w:t>
      </w:r>
      <w:r w:rsidR="0081697D">
        <w:rPr>
          <w:rFonts w:ascii="Arial" w:hAnsi="Arial" w:cs="Arial"/>
          <w:bCs/>
        </w:rPr>
        <w:t xml:space="preserve">novembro </w:t>
      </w:r>
      <w:r w:rsidRPr="0083664A">
        <w:rPr>
          <w:rFonts w:ascii="Arial" w:hAnsi="Arial" w:cs="Arial"/>
          <w:bCs/>
        </w:rPr>
        <w:t xml:space="preserve">de </w:t>
      </w:r>
      <w:r w:rsidR="0081697D">
        <w:rPr>
          <w:rFonts w:ascii="Arial" w:hAnsi="Arial" w:cs="Arial"/>
          <w:bCs/>
        </w:rPr>
        <w:t>2021</w:t>
      </w:r>
    </w:p>
    <w:p w14:paraId="2DA6DA83" w14:textId="77777777" w:rsidR="00263C73" w:rsidRPr="0083664A" w:rsidRDefault="00263C73" w:rsidP="00263C73">
      <w:pPr>
        <w:spacing w:line="360" w:lineRule="auto"/>
        <w:jc w:val="both"/>
        <w:rPr>
          <w:rFonts w:ascii="Arial" w:hAnsi="Arial" w:cs="Arial"/>
          <w:bCs/>
        </w:rPr>
      </w:pPr>
      <w:r w:rsidRPr="0083664A">
        <w:rPr>
          <w:rFonts w:ascii="Arial" w:hAnsi="Arial" w:cs="Arial"/>
          <w:bCs/>
        </w:rPr>
        <w:t>Avaliação/nota:</w:t>
      </w:r>
    </w:p>
    <w:p w14:paraId="75199B38" w14:textId="77777777" w:rsidR="00263C73" w:rsidRPr="0083664A" w:rsidRDefault="00263C73" w:rsidP="00263C73">
      <w:pPr>
        <w:spacing w:line="360" w:lineRule="auto"/>
        <w:jc w:val="both"/>
        <w:rPr>
          <w:rFonts w:ascii="Arial" w:hAnsi="Arial" w:cs="Arial"/>
          <w:bCs/>
        </w:rPr>
      </w:pPr>
    </w:p>
    <w:p w14:paraId="7264A60E" w14:textId="77777777" w:rsidR="00263C73" w:rsidRPr="0083664A" w:rsidRDefault="00263C73" w:rsidP="00263C73">
      <w:pPr>
        <w:spacing w:line="360" w:lineRule="auto"/>
        <w:jc w:val="both"/>
        <w:rPr>
          <w:rFonts w:ascii="Arial" w:hAnsi="Arial" w:cs="Arial"/>
          <w:bCs/>
        </w:rPr>
      </w:pPr>
      <w:r w:rsidRPr="0083664A">
        <w:rPr>
          <w:rFonts w:ascii="Arial" w:hAnsi="Arial" w:cs="Arial"/>
          <w:bCs/>
        </w:rPr>
        <w:t>BANCA EXAMINADORA</w:t>
      </w:r>
    </w:p>
    <w:p w14:paraId="1A436AE3" w14:textId="77777777" w:rsidR="00263C73" w:rsidRPr="0083664A" w:rsidRDefault="00263C73" w:rsidP="00263C73">
      <w:pPr>
        <w:spacing w:line="360" w:lineRule="auto"/>
        <w:jc w:val="both"/>
        <w:rPr>
          <w:rFonts w:ascii="Arial" w:hAnsi="Arial" w:cs="Arial"/>
          <w:bC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4"/>
        <w:gridCol w:w="3570"/>
      </w:tblGrid>
      <w:tr w:rsidR="00263C73" w:rsidRPr="0083664A" w14:paraId="5B5F88CF" w14:textId="77777777" w:rsidTr="00D1283E">
        <w:tc>
          <w:tcPr>
            <w:tcW w:w="5103" w:type="dxa"/>
          </w:tcPr>
          <w:p w14:paraId="27684D6C" w14:textId="77777777" w:rsidR="00263C73" w:rsidRPr="0083664A" w:rsidRDefault="00263C73" w:rsidP="00D1283E">
            <w:pPr>
              <w:jc w:val="center"/>
              <w:rPr>
                <w:rFonts w:ascii="Arial" w:hAnsi="Arial" w:cs="Arial"/>
                <w:bCs/>
              </w:rPr>
            </w:pPr>
            <w:r w:rsidRPr="0083664A">
              <w:rPr>
                <w:rFonts w:ascii="Arial" w:hAnsi="Arial" w:cs="Arial"/>
                <w:bCs/>
              </w:rPr>
              <w:t>______________________________</w:t>
            </w:r>
          </w:p>
          <w:p w14:paraId="676F0299" w14:textId="77777777" w:rsidR="00263C73" w:rsidRPr="0083664A" w:rsidRDefault="00263C73" w:rsidP="00D1283E">
            <w:pPr>
              <w:jc w:val="center"/>
              <w:rPr>
                <w:rFonts w:ascii="Arial" w:hAnsi="Arial" w:cs="Arial"/>
                <w:bCs/>
              </w:rPr>
            </w:pPr>
            <w:r w:rsidRPr="0083664A">
              <w:rPr>
                <w:rFonts w:ascii="Arial" w:hAnsi="Arial" w:cs="Arial"/>
                <w:bCs/>
              </w:rPr>
              <w:t>Titulação e Nome</w:t>
            </w:r>
          </w:p>
        </w:tc>
        <w:tc>
          <w:tcPr>
            <w:tcW w:w="3952" w:type="dxa"/>
          </w:tcPr>
          <w:p w14:paraId="28C383AC" w14:textId="77777777" w:rsidR="00263C73" w:rsidRPr="0083664A" w:rsidRDefault="00263C73" w:rsidP="00D1283E">
            <w:pPr>
              <w:jc w:val="center"/>
              <w:rPr>
                <w:rFonts w:ascii="Arial" w:hAnsi="Arial" w:cs="Arial"/>
                <w:bCs/>
              </w:rPr>
            </w:pPr>
          </w:p>
          <w:p w14:paraId="6F9F1A06" w14:textId="77777777" w:rsidR="00263C73" w:rsidRPr="0083664A" w:rsidRDefault="00263C73" w:rsidP="00D1283E">
            <w:pPr>
              <w:jc w:val="center"/>
              <w:rPr>
                <w:rFonts w:ascii="Arial" w:hAnsi="Arial" w:cs="Arial"/>
                <w:bCs/>
              </w:rPr>
            </w:pPr>
            <w:r w:rsidRPr="0083664A">
              <w:rPr>
                <w:rFonts w:ascii="Arial" w:hAnsi="Arial" w:cs="Arial"/>
                <w:bCs/>
              </w:rPr>
              <w:t>Nome da instituição</w:t>
            </w:r>
          </w:p>
          <w:p w14:paraId="45B64F64" w14:textId="77777777" w:rsidR="00263C73" w:rsidRPr="0083664A" w:rsidRDefault="00263C73" w:rsidP="00D1283E">
            <w:pPr>
              <w:jc w:val="center"/>
              <w:rPr>
                <w:rFonts w:ascii="Arial" w:hAnsi="Arial" w:cs="Arial"/>
                <w:bCs/>
              </w:rPr>
            </w:pPr>
          </w:p>
          <w:p w14:paraId="7E1088DD" w14:textId="77777777" w:rsidR="00263C73" w:rsidRPr="0083664A" w:rsidRDefault="00263C73" w:rsidP="00D1283E">
            <w:pPr>
              <w:jc w:val="center"/>
              <w:rPr>
                <w:rFonts w:ascii="Arial" w:hAnsi="Arial" w:cs="Arial"/>
                <w:bCs/>
              </w:rPr>
            </w:pPr>
          </w:p>
        </w:tc>
      </w:tr>
      <w:tr w:rsidR="00263C73" w:rsidRPr="0083664A" w14:paraId="3117E853" w14:textId="77777777" w:rsidTr="00D1283E">
        <w:tc>
          <w:tcPr>
            <w:tcW w:w="5103" w:type="dxa"/>
          </w:tcPr>
          <w:p w14:paraId="7B105738" w14:textId="77777777" w:rsidR="00263C73" w:rsidRPr="0083664A" w:rsidRDefault="00263C73" w:rsidP="00D1283E">
            <w:pPr>
              <w:jc w:val="center"/>
              <w:rPr>
                <w:rFonts w:ascii="Arial" w:hAnsi="Arial" w:cs="Arial"/>
                <w:bCs/>
              </w:rPr>
            </w:pPr>
            <w:r w:rsidRPr="0083664A">
              <w:rPr>
                <w:rFonts w:ascii="Arial" w:hAnsi="Arial" w:cs="Arial"/>
                <w:bCs/>
              </w:rPr>
              <w:t>______________________________</w:t>
            </w:r>
          </w:p>
          <w:p w14:paraId="3CEF005F" w14:textId="77777777" w:rsidR="00263C73" w:rsidRPr="0083664A" w:rsidRDefault="00263C73" w:rsidP="00D1283E">
            <w:pPr>
              <w:jc w:val="center"/>
              <w:rPr>
                <w:rFonts w:ascii="Arial" w:hAnsi="Arial" w:cs="Arial"/>
                <w:bCs/>
              </w:rPr>
            </w:pPr>
            <w:r w:rsidRPr="0083664A">
              <w:rPr>
                <w:rFonts w:ascii="Arial" w:hAnsi="Arial" w:cs="Arial"/>
                <w:bCs/>
              </w:rPr>
              <w:t>Titulação e Nome</w:t>
            </w:r>
          </w:p>
        </w:tc>
        <w:tc>
          <w:tcPr>
            <w:tcW w:w="3952" w:type="dxa"/>
          </w:tcPr>
          <w:p w14:paraId="37EE0E42" w14:textId="77777777" w:rsidR="00263C73" w:rsidRPr="0083664A" w:rsidRDefault="00263C73" w:rsidP="00D1283E">
            <w:pPr>
              <w:jc w:val="center"/>
              <w:rPr>
                <w:rFonts w:ascii="Arial" w:hAnsi="Arial" w:cs="Arial"/>
                <w:bCs/>
              </w:rPr>
            </w:pPr>
          </w:p>
          <w:p w14:paraId="42A5DA56" w14:textId="77777777" w:rsidR="00263C73" w:rsidRPr="0083664A" w:rsidRDefault="00263C73" w:rsidP="00D1283E">
            <w:pPr>
              <w:jc w:val="center"/>
              <w:rPr>
                <w:rFonts w:ascii="Arial" w:hAnsi="Arial" w:cs="Arial"/>
                <w:bCs/>
              </w:rPr>
            </w:pPr>
            <w:r w:rsidRPr="0083664A">
              <w:rPr>
                <w:rFonts w:ascii="Arial" w:hAnsi="Arial" w:cs="Arial"/>
                <w:bCs/>
              </w:rPr>
              <w:t>Nome da instituição</w:t>
            </w:r>
          </w:p>
          <w:p w14:paraId="6FB5DF58" w14:textId="77777777" w:rsidR="00263C73" w:rsidRPr="0083664A" w:rsidRDefault="00263C73" w:rsidP="00D1283E">
            <w:pPr>
              <w:jc w:val="center"/>
              <w:rPr>
                <w:rFonts w:ascii="Arial" w:hAnsi="Arial" w:cs="Arial"/>
                <w:bCs/>
              </w:rPr>
            </w:pPr>
          </w:p>
          <w:p w14:paraId="2F462576" w14:textId="77777777" w:rsidR="00263C73" w:rsidRPr="0083664A" w:rsidRDefault="00263C73" w:rsidP="00D1283E">
            <w:pPr>
              <w:jc w:val="center"/>
              <w:rPr>
                <w:rFonts w:ascii="Arial" w:hAnsi="Arial" w:cs="Arial"/>
                <w:bCs/>
              </w:rPr>
            </w:pPr>
          </w:p>
        </w:tc>
      </w:tr>
      <w:tr w:rsidR="00263C73" w:rsidRPr="0083664A" w14:paraId="222EF5BE" w14:textId="77777777" w:rsidTr="00D1283E">
        <w:tc>
          <w:tcPr>
            <w:tcW w:w="5103" w:type="dxa"/>
          </w:tcPr>
          <w:p w14:paraId="7D38846D" w14:textId="77777777" w:rsidR="00263C73" w:rsidRPr="0083664A" w:rsidRDefault="00263C73" w:rsidP="00D1283E">
            <w:pPr>
              <w:jc w:val="center"/>
              <w:rPr>
                <w:rFonts w:ascii="Arial" w:hAnsi="Arial" w:cs="Arial"/>
                <w:bCs/>
              </w:rPr>
            </w:pPr>
            <w:r w:rsidRPr="0083664A">
              <w:rPr>
                <w:rFonts w:ascii="Arial" w:hAnsi="Arial" w:cs="Arial"/>
                <w:bCs/>
              </w:rPr>
              <w:t>______________________________</w:t>
            </w:r>
          </w:p>
          <w:p w14:paraId="7C3D465A" w14:textId="77777777" w:rsidR="00263C73" w:rsidRPr="0083664A" w:rsidRDefault="00263C73" w:rsidP="00D1283E">
            <w:pPr>
              <w:jc w:val="center"/>
              <w:rPr>
                <w:rFonts w:ascii="Arial" w:hAnsi="Arial" w:cs="Arial"/>
                <w:bCs/>
              </w:rPr>
            </w:pPr>
            <w:r w:rsidRPr="0083664A">
              <w:rPr>
                <w:rFonts w:ascii="Arial" w:hAnsi="Arial" w:cs="Arial"/>
                <w:bCs/>
              </w:rPr>
              <w:lastRenderedPageBreak/>
              <w:t>Titulação e Nome</w:t>
            </w:r>
          </w:p>
        </w:tc>
        <w:tc>
          <w:tcPr>
            <w:tcW w:w="3952" w:type="dxa"/>
          </w:tcPr>
          <w:p w14:paraId="55C0D52B" w14:textId="77777777" w:rsidR="00263C73" w:rsidRPr="0083664A" w:rsidRDefault="00263C73" w:rsidP="00D1283E">
            <w:pPr>
              <w:jc w:val="center"/>
              <w:rPr>
                <w:rFonts w:ascii="Arial" w:hAnsi="Arial" w:cs="Arial"/>
                <w:bCs/>
              </w:rPr>
            </w:pPr>
          </w:p>
          <w:p w14:paraId="61BEB0CE" w14:textId="77777777" w:rsidR="00263C73" w:rsidRPr="0083664A" w:rsidRDefault="00263C73" w:rsidP="00D1283E">
            <w:pPr>
              <w:jc w:val="center"/>
              <w:rPr>
                <w:rFonts w:ascii="Arial" w:hAnsi="Arial" w:cs="Arial"/>
                <w:bCs/>
              </w:rPr>
            </w:pPr>
            <w:r w:rsidRPr="0083664A">
              <w:rPr>
                <w:rFonts w:ascii="Arial" w:hAnsi="Arial" w:cs="Arial"/>
                <w:bCs/>
              </w:rPr>
              <w:lastRenderedPageBreak/>
              <w:t>Nome da instituição</w:t>
            </w:r>
          </w:p>
          <w:p w14:paraId="6B91B509" w14:textId="77777777" w:rsidR="00263C73" w:rsidRPr="0083664A" w:rsidRDefault="00263C73" w:rsidP="00D1283E">
            <w:pPr>
              <w:jc w:val="center"/>
              <w:rPr>
                <w:rFonts w:ascii="Arial" w:hAnsi="Arial" w:cs="Arial"/>
                <w:bCs/>
              </w:rPr>
            </w:pPr>
          </w:p>
          <w:p w14:paraId="4FDB112E" w14:textId="77777777" w:rsidR="00263C73" w:rsidRPr="0083664A" w:rsidRDefault="00263C73" w:rsidP="00D1283E">
            <w:pPr>
              <w:jc w:val="center"/>
              <w:rPr>
                <w:rFonts w:ascii="Arial" w:hAnsi="Arial" w:cs="Arial"/>
                <w:bCs/>
              </w:rPr>
            </w:pPr>
          </w:p>
        </w:tc>
      </w:tr>
    </w:tbl>
    <w:bookmarkEnd w:id="1"/>
    <w:p w14:paraId="7E96404D" w14:textId="77777777" w:rsidR="00263C73" w:rsidRPr="008E7C1B" w:rsidRDefault="00263C73" w:rsidP="00263C73">
      <w:pPr>
        <w:tabs>
          <w:tab w:val="left" w:pos="885"/>
        </w:tabs>
        <w:spacing w:line="360" w:lineRule="auto"/>
        <w:ind w:firstLine="885"/>
        <w:jc w:val="center"/>
        <w:rPr>
          <w:rFonts w:ascii="Arial" w:hAnsi="Arial" w:cs="Arial"/>
          <w:sz w:val="24"/>
          <w:szCs w:val="24"/>
        </w:rPr>
      </w:pPr>
      <w:r w:rsidRPr="00A116FC">
        <w:rPr>
          <w:rFonts w:ascii="Arial" w:hAnsi="Arial" w:cs="Arial"/>
          <w:b/>
          <w:bCs/>
          <w:sz w:val="24"/>
          <w:szCs w:val="24"/>
        </w:rPr>
        <w:lastRenderedPageBreak/>
        <w:t>RESUMO</w:t>
      </w:r>
    </w:p>
    <w:p w14:paraId="652DD8B6" w14:textId="77777777" w:rsidR="00263C73" w:rsidRPr="00A116FC" w:rsidRDefault="00263C73" w:rsidP="00263C73">
      <w:pPr>
        <w:spacing w:line="360" w:lineRule="auto"/>
        <w:ind w:firstLine="885"/>
        <w:jc w:val="both"/>
        <w:rPr>
          <w:rFonts w:ascii="Arial" w:hAnsi="Arial" w:cs="Arial"/>
          <w:b/>
          <w:bCs/>
          <w:sz w:val="24"/>
          <w:szCs w:val="24"/>
        </w:rPr>
      </w:pPr>
    </w:p>
    <w:p w14:paraId="2ADF9902" w14:textId="5EC91FB2" w:rsidR="00263C73" w:rsidRPr="00A116FC" w:rsidRDefault="00263C73" w:rsidP="00263C73">
      <w:pPr>
        <w:spacing w:after="0" w:line="360" w:lineRule="auto"/>
        <w:ind w:firstLine="885"/>
        <w:jc w:val="both"/>
        <w:rPr>
          <w:rFonts w:ascii="Arial" w:hAnsi="Arial" w:cs="Arial"/>
          <w:sz w:val="24"/>
          <w:szCs w:val="24"/>
        </w:rPr>
      </w:pPr>
      <w:r w:rsidRPr="00A116FC">
        <w:rPr>
          <w:rFonts w:ascii="Arial" w:hAnsi="Arial" w:cs="Arial"/>
          <w:sz w:val="24"/>
          <w:szCs w:val="24"/>
        </w:rPr>
        <w:t xml:space="preserve">A Organização Mundial de Saúde (OMS), relata que por ano são feitos 234,2 milhões de procedimentos cirúrgicos. Em média sete milhões apresentam complicações e dois milhões evoluem a óbito, porem cerca de 50% </w:t>
      </w:r>
      <w:r w:rsidR="006A65A8">
        <w:rPr>
          <w:rFonts w:ascii="Arial" w:hAnsi="Arial" w:cs="Arial"/>
          <w:sz w:val="24"/>
          <w:szCs w:val="24"/>
        </w:rPr>
        <w:t xml:space="preserve">são </w:t>
      </w:r>
      <w:r w:rsidRPr="00A116FC">
        <w:rPr>
          <w:rFonts w:ascii="Arial" w:hAnsi="Arial" w:cs="Arial"/>
          <w:sz w:val="24"/>
          <w:szCs w:val="24"/>
        </w:rPr>
        <w:t xml:space="preserve">consideradas evitáveis. Tentando minimizar estes números de incidentes em 2004 a (OMS) criou um vínculo mundial para a segurança do </w:t>
      </w:r>
      <w:r w:rsidR="006A65A8">
        <w:rPr>
          <w:rFonts w:ascii="Arial" w:hAnsi="Arial" w:cs="Arial"/>
          <w:sz w:val="24"/>
          <w:szCs w:val="24"/>
        </w:rPr>
        <w:t>p</w:t>
      </w:r>
      <w:r w:rsidRPr="00A116FC">
        <w:rPr>
          <w:rFonts w:ascii="Arial" w:hAnsi="Arial" w:cs="Arial"/>
          <w:sz w:val="24"/>
          <w:szCs w:val="24"/>
        </w:rPr>
        <w:t>aciente.</w:t>
      </w:r>
      <w:r w:rsidR="006A65A8">
        <w:rPr>
          <w:rFonts w:ascii="Arial" w:hAnsi="Arial" w:cs="Arial"/>
          <w:sz w:val="24"/>
          <w:szCs w:val="24"/>
        </w:rPr>
        <w:t xml:space="preserve"> Os</w:t>
      </w:r>
      <w:r w:rsidRPr="00A116FC">
        <w:rPr>
          <w:rFonts w:ascii="Arial" w:hAnsi="Arial" w:cs="Arial"/>
          <w:sz w:val="24"/>
          <w:szCs w:val="24"/>
        </w:rPr>
        <w:t xml:space="preserve"> objetivos</w:t>
      </w:r>
      <w:r w:rsidR="00000DF2">
        <w:rPr>
          <w:rFonts w:ascii="Arial" w:hAnsi="Arial" w:cs="Arial"/>
          <w:sz w:val="24"/>
          <w:szCs w:val="24"/>
        </w:rPr>
        <w:t xml:space="preserve"> são</w:t>
      </w:r>
      <w:r w:rsidRPr="00A116FC">
        <w:rPr>
          <w:rFonts w:ascii="Arial" w:hAnsi="Arial" w:cs="Arial"/>
          <w:sz w:val="24"/>
          <w:szCs w:val="24"/>
        </w:rPr>
        <w:t xml:space="preserve"> conhecer a adesão ao protocolo de verificação de segurança cirúrgica (LVSC), </w:t>
      </w:r>
      <w:r w:rsidR="00000DF2">
        <w:rPr>
          <w:rFonts w:ascii="Arial" w:hAnsi="Arial" w:cs="Arial"/>
          <w:sz w:val="24"/>
          <w:szCs w:val="24"/>
        </w:rPr>
        <w:t xml:space="preserve">usar </w:t>
      </w:r>
      <w:r w:rsidRPr="00A116FC">
        <w:rPr>
          <w:rFonts w:ascii="Arial" w:hAnsi="Arial" w:cs="Arial"/>
          <w:sz w:val="24"/>
          <w:szCs w:val="24"/>
        </w:rPr>
        <w:t xml:space="preserve">as fragilidades e desafios para com a aplicação da LVSC e ampliar os benefícios da utilização do Checklist. Tratou-se de uma busca de revisão integrativa da literatura, nas bibliotecas virtuais de saúde com os descritores:  Enfermeiro e Segurança do paciente, Checklist e Centro cirúrgico. Foram selecionados 10 artigos para a completar a pesquisa. Os resultados apontaram </w:t>
      </w:r>
      <w:r w:rsidR="00000DF2">
        <w:rPr>
          <w:rFonts w:ascii="Arial" w:hAnsi="Arial" w:cs="Arial"/>
          <w:sz w:val="24"/>
          <w:szCs w:val="24"/>
        </w:rPr>
        <w:t>uma</w:t>
      </w:r>
      <w:r w:rsidRPr="00A116FC">
        <w:rPr>
          <w:rFonts w:ascii="Arial" w:hAnsi="Arial" w:cs="Arial"/>
          <w:sz w:val="24"/>
          <w:szCs w:val="24"/>
        </w:rPr>
        <w:t xml:space="preserve"> categoria:  Que o enfermeiro é uns dos principais protagonista na aplicação e verificação de segurança cirúrgica. Conclui-se que a lista de verificação de segurança cirúrgica e/ou checklist é um material extremamente importante, com a probabilidade de reduzir riscos e eventos inesperados para a segurança do paciente, com um baixo custo e pouco tempo de realização.  Devido a alguns fatores, não vem tendo uma adesão satisfatória, como: falta de comunicação entre a equipe cirúrgica, falta de conscientização dos profissionais de sua importância, a resistência dos profissionais quanto à mudança</w:t>
      </w:r>
      <w:r w:rsidR="00000DF2">
        <w:rPr>
          <w:rFonts w:ascii="Arial" w:hAnsi="Arial" w:cs="Arial"/>
          <w:sz w:val="24"/>
          <w:szCs w:val="24"/>
        </w:rPr>
        <w:t xml:space="preserve"> de habito</w:t>
      </w:r>
      <w:r w:rsidRPr="00A116FC">
        <w:rPr>
          <w:rFonts w:ascii="Arial" w:hAnsi="Arial" w:cs="Arial"/>
          <w:sz w:val="24"/>
          <w:szCs w:val="24"/>
        </w:rPr>
        <w:t xml:space="preserve"> e a </w:t>
      </w:r>
      <w:r w:rsidR="00000DF2">
        <w:rPr>
          <w:rFonts w:ascii="Arial" w:hAnsi="Arial" w:cs="Arial"/>
          <w:sz w:val="24"/>
          <w:szCs w:val="24"/>
        </w:rPr>
        <w:t>deficiência da</w:t>
      </w:r>
      <w:r w:rsidRPr="00A116FC">
        <w:rPr>
          <w:rFonts w:ascii="Arial" w:hAnsi="Arial" w:cs="Arial"/>
          <w:sz w:val="24"/>
          <w:szCs w:val="24"/>
        </w:rPr>
        <w:t xml:space="preserve"> gestão ao repassar a importância da adesão da lista pra equipe cirúrgica. Com estes déficits visíveis os enfermeiros a cada dia vêm buscando soluções para preencher estas lacunas, buscando a excelência e qualidade para melhoria da equipe multidisciplinar e principalmente a segurança do paciente.</w:t>
      </w:r>
    </w:p>
    <w:p w14:paraId="5EFDA1DD" w14:textId="77777777" w:rsidR="00263C73" w:rsidRPr="00A116FC" w:rsidRDefault="00263C73" w:rsidP="00263C73">
      <w:pPr>
        <w:spacing w:line="360" w:lineRule="auto"/>
        <w:ind w:firstLine="885"/>
        <w:jc w:val="both"/>
        <w:rPr>
          <w:rFonts w:ascii="Arial" w:hAnsi="Arial" w:cs="Arial"/>
          <w:sz w:val="24"/>
          <w:szCs w:val="24"/>
        </w:rPr>
      </w:pPr>
    </w:p>
    <w:p w14:paraId="433787B5" w14:textId="77777777" w:rsidR="00263C73" w:rsidRPr="00A116FC" w:rsidRDefault="00263C73" w:rsidP="00263C73">
      <w:pPr>
        <w:spacing w:line="360" w:lineRule="auto"/>
        <w:ind w:firstLine="885"/>
        <w:jc w:val="both"/>
        <w:rPr>
          <w:rFonts w:ascii="Arial" w:hAnsi="Arial" w:cs="Arial"/>
          <w:sz w:val="24"/>
          <w:szCs w:val="24"/>
        </w:rPr>
      </w:pPr>
    </w:p>
    <w:p w14:paraId="445DFE39" w14:textId="77777777" w:rsidR="00263C73" w:rsidRDefault="00263C73" w:rsidP="00263C73">
      <w:pPr>
        <w:spacing w:line="360" w:lineRule="auto"/>
        <w:ind w:firstLine="885"/>
        <w:jc w:val="both"/>
        <w:rPr>
          <w:rFonts w:ascii="Arial" w:hAnsi="Arial" w:cs="Arial"/>
          <w:sz w:val="24"/>
          <w:szCs w:val="24"/>
        </w:rPr>
      </w:pPr>
      <w:r w:rsidRPr="00A116FC">
        <w:rPr>
          <w:rFonts w:ascii="Arial" w:hAnsi="Arial" w:cs="Arial"/>
          <w:sz w:val="24"/>
          <w:szCs w:val="24"/>
        </w:rPr>
        <w:t xml:space="preserve"> </w:t>
      </w:r>
      <w:r w:rsidRPr="00A116FC">
        <w:rPr>
          <w:rFonts w:ascii="Arial" w:hAnsi="Arial" w:cs="Arial"/>
          <w:b/>
          <w:bCs/>
          <w:sz w:val="24"/>
          <w:szCs w:val="24"/>
        </w:rPr>
        <w:t>Palavras- chaves</w:t>
      </w:r>
      <w:r w:rsidRPr="00A116FC">
        <w:rPr>
          <w:rFonts w:ascii="Arial" w:hAnsi="Arial" w:cs="Arial"/>
          <w:sz w:val="24"/>
          <w:szCs w:val="24"/>
        </w:rPr>
        <w:t>: Enfermeiro, Checklist, Cirurgia Segura e Segurança do paciente.</w:t>
      </w:r>
    </w:p>
    <w:p w14:paraId="64EEB7E2" w14:textId="77777777" w:rsidR="00263C73" w:rsidRDefault="00263C73" w:rsidP="00263C73">
      <w:pPr>
        <w:jc w:val="center"/>
        <w:rPr>
          <w:rFonts w:ascii="Arial" w:hAnsi="Arial" w:cs="Arial"/>
          <w:sz w:val="24"/>
          <w:szCs w:val="24"/>
        </w:rPr>
      </w:pPr>
    </w:p>
    <w:p w14:paraId="35113783" w14:textId="77777777" w:rsidR="00263C73" w:rsidRDefault="00263C73" w:rsidP="00263C73">
      <w:pPr>
        <w:jc w:val="center"/>
        <w:rPr>
          <w:rFonts w:ascii="Arial" w:hAnsi="Arial" w:cs="Arial"/>
          <w:sz w:val="24"/>
          <w:szCs w:val="24"/>
        </w:rPr>
      </w:pPr>
    </w:p>
    <w:p w14:paraId="708B7155" w14:textId="77777777" w:rsidR="00263C73" w:rsidRDefault="00263C73" w:rsidP="00263C73">
      <w:pPr>
        <w:jc w:val="center"/>
        <w:rPr>
          <w:rFonts w:ascii="Arial" w:hAnsi="Arial" w:cs="Arial"/>
          <w:sz w:val="24"/>
          <w:szCs w:val="24"/>
        </w:rPr>
      </w:pPr>
    </w:p>
    <w:p w14:paraId="3087B46E" w14:textId="77777777" w:rsidR="00263C73" w:rsidRPr="00A116FC" w:rsidRDefault="00263C73" w:rsidP="00263C73">
      <w:pPr>
        <w:jc w:val="center"/>
        <w:rPr>
          <w:rFonts w:ascii="Arial" w:hAnsi="Arial" w:cs="Arial"/>
          <w:sz w:val="24"/>
          <w:szCs w:val="24"/>
        </w:rPr>
      </w:pPr>
    </w:p>
    <w:p w14:paraId="61219ED3" w14:textId="77777777" w:rsidR="00263C73" w:rsidRPr="008E7C1B" w:rsidRDefault="00263C73" w:rsidP="00263C73">
      <w:pPr>
        <w:spacing w:after="0" w:line="360" w:lineRule="auto"/>
        <w:ind w:firstLine="709"/>
        <w:jc w:val="center"/>
        <w:rPr>
          <w:rFonts w:ascii="Arial" w:hAnsi="Arial" w:cs="Arial"/>
          <w:b/>
          <w:bCs/>
          <w:sz w:val="24"/>
          <w:szCs w:val="24"/>
        </w:rPr>
      </w:pPr>
      <w:r w:rsidRPr="008E7C1B">
        <w:rPr>
          <w:rFonts w:ascii="Arial" w:hAnsi="Arial" w:cs="Arial"/>
          <w:b/>
          <w:bCs/>
          <w:sz w:val="24"/>
          <w:szCs w:val="24"/>
        </w:rPr>
        <w:t>ABSTRACT</w:t>
      </w:r>
    </w:p>
    <w:p w14:paraId="61D6EDB3" w14:textId="77777777" w:rsidR="00263C73" w:rsidRPr="008E7C1B" w:rsidRDefault="00263C73" w:rsidP="00263C73">
      <w:pPr>
        <w:spacing w:after="0" w:line="360" w:lineRule="auto"/>
        <w:ind w:firstLine="709"/>
        <w:jc w:val="both"/>
        <w:rPr>
          <w:rFonts w:ascii="Arial" w:hAnsi="Arial" w:cs="Arial"/>
          <w:sz w:val="24"/>
          <w:szCs w:val="24"/>
        </w:rPr>
      </w:pPr>
    </w:p>
    <w:p w14:paraId="0D69DF32" w14:textId="77777777" w:rsidR="00263C73" w:rsidRPr="008E7C1B" w:rsidRDefault="00263C73" w:rsidP="00263C73">
      <w:pPr>
        <w:spacing w:after="0" w:line="360" w:lineRule="auto"/>
        <w:ind w:firstLine="709"/>
        <w:jc w:val="both"/>
        <w:rPr>
          <w:rFonts w:ascii="Arial" w:hAnsi="Arial" w:cs="Arial"/>
          <w:sz w:val="24"/>
          <w:szCs w:val="24"/>
        </w:rPr>
      </w:pPr>
      <w:r w:rsidRPr="008E7C1B">
        <w:rPr>
          <w:rFonts w:ascii="Arial" w:hAnsi="Arial" w:cs="Arial"/>
          <w:sz w:val="24"/>
          <w:szCs w:val="24"/>
        </w:rPr>
        <w:t>The World Health Organization (WHO) reports that 234.2 million surgical procedures are performed each year. On average, seven million have complications and two million evolve to death, but about 50% are considered preventable. In an attempt to minimize these numbers of incidents in 2004, the World Health Organization (WHO) created a worldwide link for patient safety. Aiming to know the adherence to the surgical safety verification protocol (LVSC), understand, analyze and understand the weaknesses and challenges with the application of the LVSC and expand the benefits of using the Checklist. This was an integrative literature review search, in virtual health libraries with the descriptors: Nurse and Patient Safety, Checklist and Surgical Center. 10 articles were selected to complete the research. The results indicated two categories: That the nurse is one of the main protagonists in the application and verification of surgical safety. It is concluded that the surgical safety checklist and/or checklist is an extremely important material, with the probability of reducing risks and unexpected events for patient safety, with a low cost and short implementation time. Due to some factors, it has not had a satisfactory adherence, such as: lack of communication between the surgical team, lack of awareness of professionals about its importance, the resistance of professionals to change and poor management when passing on the importance of adherence to the list for the surgical team. With these visible deficits, nurses are looking for solutions every day to fill these gaps, seeking excellence and quality to improve the multidisciplinary team and especially patient safety.</w:t>
      </w:r>
    </w:p>
    <w:p w14:paraId="31A43B9C" w14:textId="77777777" w:rsidR="00263C73" w:rsidRPr="008E7C1B" w:rsidRDefault="00263C73" w:rsidP="00263C73">
      <w:pPr>
        <w:spacing w:after="0" w:line="360" w:lineRule="auto"/>
        <w:ind w:firstLine="709"/>
        <w:jc w:val="both"/>
        <w:rPr>
          <w:rFonts w:ascii="Arial" w:hAnsi="Arial" w:cs="Arial"/>
          <w:sz w:val="24"/>
          <w:szCs w:val="24"/>
        </w:rPr>
      </w:pPr>
    </w:p>
    <w:p w14:paraId="048F9D3A" w14:textId="77777777" w:rsidR="00263C73" w:rsidRPr="008E7C1B" w:rsidRDefault="00263C73" w:rsidP="00263C73">
      <w:pPr>
        <w:spacing w:after="0" w:line="360" w:lineRule="auto"/>
        <w:ind w:firstLine="709"/>
        <w:jc w:val="both"/>
        <w:rPr>
          <w:rFonts w:ascii="Arial" w:hAnsi="Arial" w:cs="Arial"/>
          <w:sz w:val="24"/>
          <w:szCs w:val="24"/>
        </w:rPr>
      </w:pPr>
    </w:p>
    <w:p w14:paraId="148F6D79" w14:textId="77777777" w:rsidR="00263C73" w:rsidRPr="008E7C1B" w:rsidRDefault="00263C73" w:rsidP="00263C73">
      <w:pPr>
        <w:spacing w:after="0" w:line="360" w:lineRule="auto"/>
        <w:ind w:firstLine="709"/>
        <w:jc w:val="both"/>
        <w:rPr>
          <w:rFonts w:ascii="Arial" w:hAnsi="Arial" w:cs="Arial"/>
          <w:sz w:val="24"/>
          <w:szCs w:val="24"/>
        </w:rPr>
      </w:pPr>
    </w:p>
    <w:p w14:paraId="5D6785A9" w14:textId="77777777" w:rsidR="00263C73" w:rsidRPr="008E7C1B" w:rsidRDefault="00263C73" w:rsidP="00263C73">
      <w:pPr>
        <w:spacing w:after="0" w:line="360" w:lineRule="auto"/>
        <w:ind w:firstLine="709"/>
        <w:jc w:val="both"/>
        <w:rPr>
          <w:rFonts w:ascii="Arial" w:hAnsi="Arial" w:cs="Arial"/>
          <w:b/>
          <w:bCs/>
          <w:sz w:val="24"/>
          <w:szCs w:val="24"/>
        </w:rPr>
      </w:pPr>
      <w:r w:rsidRPr="008E7C1B">
        <w:rPr>
          <w:rFonts w:ascii="Arial" w:hAnsi="Arial" w:cs="Arial"/>
          <w:b/>
          <w:bCs/>
          <w:sz w:val="24"/>
          <w:szCs w:val="24"/>
        </w:rPr>
        <w:t>Keywords:</w:t>
      </w:r>
      <w:r w:rsidRPr="008E7C1B">
        <w:rPr>
          <w:rFonts w:ascii="Arial" w:hAnsi="Arial" w:cs="Arial"/>
          <w:sz w:val="24"/>
          <w:szCs w:val="24"/>
        </w:rPr>
        <w:t xml:space="preserve"> Nurse, Checklist, Safe Surgery and Patient Safety</w:t>
      </w:r>
      <w:r w:rsidRPr="008E7C1B">
        <w:rPr>
          <w:rFonts w:ascii="Arial" w:hAnsi="Arial" w:cs="Arial"/>
          <w:b/>
          <w:bCs/>
          <w:sz w:val="24"/>
          <w:szCs w:val="24"/>
        </w:rPr>
        <w:t>.</w:t>
      </w:r>
    </w:p>
    <w:p w14:paraId="677F81E7" w14:textId="77777777" w:rsidR="00263C73" w:rsidRPr="00A116FC" w:rsidRDefault="00263C73" w:rsidP="00263C73">
      <w:pPr>
        <w:jc w:val="center"/>
        <w:rPr>
          <w:rFonts w:ascii="Arial" w:hAnsi="Arial" w:cs="Arial"/>
          <w:b/>
          <w:bCs/>
          <w:sz w:val="24"/>
          <w:szCs w:val="24"/>
        </w:rPr>
      </w:pPr>
    </w:p>
    <w:p w14:paraId="21A76F22" w14:textId="77777777" w:rsidR="00263C73" w:rsidRPr="00A116FC" w:rsidRDefault="00263C73" w:rsidP="00263C73">
      <w:pPr>
        <w:rPr>
          <w:rFonts w:ascii="Arial" w:hAnsi="Arial" w:cs="Arial"/>
          <w:caps/>
          <w:sz w:val="24"/>
          <w:szCs w:val="24"/>
        </w:rPr>
      </w:pPr>
    </w:p>
    <w:p w14:paraId="2F5F3AA1" w14:textId="77777777" w:rsidR="00263C73" w:rsidRPr="00A116FC" w:rsidRDefault="00263C73" w:rsidP="00263C73">
      <w:pPr>
        <w:rPr>
          <w:rFonts w:ascii="Arial" w:hAnsi="Arial" w:cs="Arial"/>
          <w:sz w:val="24"/>
          <w:szCs w:val="24"/>
        </w:rPr>
      </w:pPr>
    </w:p>
    <w:p w14:paraId="7358ECB4" w14:textId="77777777" w:rsidR="00263C73" w:rsidRPr="00A116FC" w:rsidRDefault="00263C73" w:rsidP="00263C73">
      <w:pPr>
        <w:jc w:val="center"/>
        <w:rPr>
          <w:rFonts w:ascii="Arial" w:hAnsi="Arial" w:cs="Arial"/>
          <w:sz w:val="24"/>
          <w:szCs w:val="24"/>
        </w:rPr>
      </w:pPr>
    </w:p>
    <w:p w14:paraId="357DBAC4" w14:textId="77777777" w:rsidR="00263C73" w:rsidRPr="00231A10" w:rsidRDefault="00263C73" w:rsidP="00263C73">
      <w:pPr>
        <w:spacing w:line="360" w:lineRule="auto"/>
        <w:ind w:left="-142"/>
        <w:jc w:val="center"/>
        <w:rPr>
          <w:rFonts w:ascii="Arial" w:hAnsi="Arial" w:cs="Arial"/>
          <w:b/>
          <w:sz w:val="24"/>
          <w:szCs w:val="24"/>
        </w:rPr>
      </w:pPr>
      <w:r w:rsidRPr="00231A10">
        <w:rPr>
          <w:rFonts w:ascii="Arial" w:hAnsi="Arial" w:cs="Arial"/>
          <w:b/>
          <w:sz w:val="24"/>
          <w:szCs w:val="24"/>
        </w:rPr>
        <w:t xml:space="preserve">LISTA DE TABELAS </w:t>
      </w:r>
    </w:p>
    <w:p w14:paraId="3372B0F8" w14:textId="77777777" w:rsidR="00263C73" w:rsidRPr="00231A10" w:rsidRDefault="00263C73" w:rsidP="00263C73">
      <w:pPr>
        <w:spacing w:line="360" w:lineRule="auto"/>
        <w:jc w:val="center"/>
        <w:rPr>
          <w:rFonts w:ascii="Arial" w:hAnsi="Arial" w:cs="Arial"/>
          <w:bCs/>
          <w:sz w:val="24"/>
          <w:szCs w:val="24"/>
          <w:lang w:val="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
        <w:gridCol w:w="241"/>
        <w:gridCol w:w="8017"/>
      </w:tblGrid>
      <w:tr w:rsidR="00263C73" w:rsidRPr="00231A10" w14:paraId="72185CB2" w14:textId="77777777" w:rsidTr="00D1283E">
        <w:tc>
          <w:tcPr>
            <w:tcW w:w="248" w:type="dxa"/>
          </w:tcPr>
          <w:p w14:paraId="51FBE3AC" w14:textId="77777777" w:rsidR="00263C73" w:rsidRPr="00231A10" w:rsidRDefault="00263C73" w:rsidP="00D1283E">
            <w:pPr>
              <w:spacing w:line="360" w:lineRule="auto"/>
              <w:jc w:val="center"/>
              <w:rPr>
                <w:rFonts w:ascii="Arial" w:hAnsi="Arial" w:cs="Arial"/>
                <w:bCs/>
                <w:sz w:val="24"/>
                <w:szCs w:val="24"/>
                <w:lang w:val="en-US"/>
              </w:rPr>
            </w:pPr>
          </w:p>
        </w:tc>
        <w:tc>
          <w:tcPr>
            <w:tcW w:w="243" w:type="dxa"/>
          </w:tcPr>
          <w:p w14:paraId="475A258F" w14:textId="77777777" w:rsidR="00263C73" w:rsidRPr="00231A10" w:rsidRDefault="00263C73" w:rsidP="00D1283E">
            <w:pPr>
              <w:spacing w:line="360" w:lineRule="auto"/>
              <w:ind w:left="-502"/>
              <w:jc w:val="both"/>
              <w:rPr>
                <w:rFonts w:ascii="Arial" w:hAnsi="Arial" w:cs="Arial"/>
                <w:b/>
                <w:bCs/>
                <w:sz w:val="24"/>
                <w:szCs w:val="24"/>
              </w:rPr>
            </w:pPr>
          </w:p>
        </w:tc>
        <w:tc>
          <w:tcPr>
            <w:tcW w:w="8574" w:type="dxa"/>
          </w:tcPr>
          <w:p w14:paraId="685FC440" w14:textId="77777777" w:rsidR="00263C73" w:rsidRPr="00231A10" w:rsidRDefault="00263C73" w:rsidP="00D1283E">
            <w:pPr>
              <w:spacing w:line="360" w:lineRule="auto"/>
              <w:jc w:val="both"/>
              <w:rPr>
                <w:rFonts w:ascii="Arial" w:hAnsi="Arial" w:cs="Arial"/>
                <w:sz w:val="24"/>
                <w:szCs w:val="24"/>
              </w:rPr>
            </w:pPr>
            <w:r w:rsidRPr="00231A10">
              <w:rPr>
                <w:rFonts w:ascii="Arial" w:hAnsi="Arial" w:cs="Arial"/>
                <w:b/>
                <w:bCs/>
                <w:sz w:val="24"/>
                <w:szCs w:val="24"/>
              </w:rPr>
              <w:t>Tabela 1.</w:t>
            </w:r>
            <w:r w:rsidRPr="00231A10">
              <w:rPr>
                <w:rFonts w:ascii="Arial" w:hAnsi="Arial" w:cs="Arial"/>
                <w:sz w:val="24"/>
                <w:szCs w:val="24"/>
              </w:rPr>
              <w:t xml:space="preserve"> Checklist de Cirurgia Segura.</w:t>
            </w:r>
          </w:p>
          <w:p w14:paraId="3CF8BB45" w14:textId="77777777" w:rsidR="00263C73" w:rsidRPr="00231A10" w:rsidRDefault="00263C73" w:rsidP="00D1283E">
            <w:pPr>
              <w:rPr>
                <w:rFonts w:ascii="Arial" w:hAnsi="Arial" w:cs="Arial"/>
                <w:b/>
                <w:bCs/>
                <w:sz w:val="24"/>
                <w:szCs w:val="24"/>
              </w:rPr>
            </w:pPr>
            <w:r w:rsidRPr="00231A10">
              <w:rPr>
                <w:rFonts w:ascii="Arial" w:hAnsi="Arial" w:cs="Arial"/>
                <w:b/>
                <w:bCs/>
                <w:sz w:val="24"/>
                <w:szCs w:val="24"/>
              </w:rPr>
              <w:t>Tabela 2.</w:t>
            </w:r>
            <w:r w:rsidRPr="00231A10">
              <w:rPr>
                <w:rFonts w:ascii="Arial" w:hAnsi="Arial" w:cs="Arial"/>
                <w:sz w:val="24"/>
                <w:szCs w:val="24"/>
              </w:rPr>
              <w:t xml:space="preserve"> Artigos utilizados para a construção da discussão.</w:t>
            </w:r>
          </w:p>
          <w:p w14:paraId="2D350EC0" w14:textId="77777777" w:rsidR="00263C73" w:rsidRPr="00231A10" w:rsidRDefault="00263C73" w:rsidP="00D1283E">
            <w:pPr>
              <w:spacing w:line="360" w:lineRule="auto"/>
              <w:jc w:val="both"/>
              <w:rPr>
                <w:rFonts w:ascii="Arial" w:hAnsi="Arial" w:cs="Arial"/>
                <w:sz w:val="24"/>
                <w:szCs w:val="24"/>
              </w:rPr>
            </w:pPr>
          </w:p>
          <w:p w14:paraId="67839691" w14:textId="77777777" w:rsidR="00263C73" w:rsidRPr="00231A10" w:rsidRDefault="00263C73" w:rsidP="00D1283E">
            <w:pPr>
              <w:spacing w:line="360" w:lineRule="auto"/>
              <w:ind w:left="-742"/>
              <w:jc w:val="both"/>
              <w:rPr>
                <w:rFonts w:ascii="Arial" w:hAnsi="Arial" w:cs="Arial"/>
                <w:b/>
                <w:bCs/>
                <w:sz w:val="24"/>
                <w:szCs w:val="24"/>
              </w:rPr>
            </w:pPr>
          </w:p>
          <w:p w14:paraId="3E342912" w14:textId="77777777" w:rsidR="00263C73" w:rsidRPr="00231A10" w:rsidRDefault="00263C73" w:rsidP="00D1283E">
            <w:pPr>
              <w:spacing w:line="360" w:lineRule="auto"/>
              <w:ind w:left="-742"/>
              <w:jc w:val="center"/>
              <w:rPr>
                <w:rFonts w:ascii="Arial" w:hAnsi="Arial" w:cs="Arial"/>
                <w:bCs/>
                <w:sz w:val="24"/>
                <w:szCs w:val="24"/>
                <w:lang w:val="en-US"/>
              </w:rPr>
            </w:pPr>
          </w:p>
        </w:tc>
      </w:tr>
      <w:tr w:rsidR="00263C73" w:rsidRPr="0083664A" w14:paraId="47AB87D4" w14:textId="77777777" w:rsidTr="00D1283E">
        <w:tc>
          <w:tcPr>
            <w:tcW w:w="248" w:type="dxa"/>
          </w:tcPr>
          <w:p w14:paraId="2BA90B9B" w14:textId="77777777" w:rsidR="00263C73" w:rsidRPr="0083664A" w:rsidRDefault="00263C73" w:rsidP="00D1283E">
            <w:pPr>
              <w:spacing w:line="360" w:lineRule="auto"/>
              <w:jc w:val="center"/>
              <w:rPr>
                <w:rFonts w:ascii="Arial" w:hAnsi="Arial" w:cs="Arial"/>
                <w:bCs/>
                <w:lang w:val="en-US"/>
              </w:rPr>
            </w:pPr>
          </w:p>
        </w:tc>
        <w:tc>
          <w:tcPr>
            <w:tcW w:w="243" w:type="dxa"/>
          </w:tcPr>
          <w:p w14:paraId="0F2F055D" w14:textId="77777777" w:rsidR="00263C73" w:rsidRPr="0083664A" w:rsidRDefault="00263C73" w:rsidP="00D1283E">
            <w:pPr>
              <w:spacing w:line="360" w:lineRule="auto"/>
              <w:ind w:left="-502"/>
              <w:jc w:val="both"/>
              <w:rPr>
                <w:rFonts w:ascii="Arial" w:hAnsi="Arial" w:cs="Arial"/>
                <w:b/>
                <w:bCs/>
              </w:rPr>
            </w:pPr>
          </w:p>
        </w:tc>
        <w:tc>
          <w:tcPr>
            <w:tcW w:w="8574" w:type="dxa"/>
          </w:tcPr>
          <w:p w14:paraId="19ED8246" w14:textId="77777777" w:rsidR="00263C73" w:rsidRPr="0083664A" w:rsidRDefault="00263C73" w:rsidP="00D1283E">
            <w:pPr>
              <w:spacing w:line="360" w:lineRule="auto"/>
              <w:jc w:val="both"/>
              <w:rPr>
                <w:rFonts w:ascii="Arial" w:hAnsi="Arial" w:cs="Arial"/>
              </w:rPr>
            </w:pPr>
          </w:p>
        </w:tc>
      </w:tr>
    </w:tbl>
    <w:p w14:paraId="1A86A609" w14:textId="77777777" w:rsidR="00263C73" w:rsidRPr="00A116FC" w:rsidRDefault="00263C73" w:rsidP="00263C73">
      <w:pPr>
        <w:jc w:val="center"/>
        <w:rPr>
          <w:rFonts w:ascii="Arial" w:hAnsi="Arial" w:cs="Arial"/>
          <w:sz w:val="24"/>
          <w:szCs w:val="24"/>
        </w:rPr>
      </w:pPr>
    </w:p>
    <w:p w14:paraId="3A9C6ED4" w14:textId="77777777" w:rsidR="00263C73" w:rsidRPr="00A116FC" w:rsidRDefault="00263C73" w:rsidP="00263C73">
      <w:pPr>
        <w:jc w:val="center"/>
        <w:rPr>
          <w:rFonts w:ascii="Arial" w:hAnsi="Arial" w:cs="Arial"/>
          <w:sz w:val="24"/>
          <w:szCs w:val="24"/>
        </w:rPr>
      </w:pPr>
    </w:p>
    <w:p w14:paraId="1E548067" w14:textId="77777777" w:rsidR="00263C73" w:rsidRPr="00A116FC" w:rsidRDefault="00263C73" w:rsidP="00263C73">
      <w:pPr>
        <w:jc w:val="center"/>
        <w:rPr>
          <w:rFonts w:ascii="Arial" w:hAnsi="Arial" w:cs="Arial"/>
          <w:sz w:val="24"/>
          <w:szCs w:val="24"/>
        </w:rPr>
      </w:pPr>
    </w:p>
    <w:p w14:paraId="2ACEAA8A" w14:textId="77777777" w:rsidR="00263C73" w:rsidRPr="00A116FC" w:rsidRDefault="00263C73" w:rsidP="00263C73">
      <w:pPr>
        <w:jc w:val="center"/>
        <w:rPr>
          <w:rFonts w:ascii="Arial" w:hAnsi="Arial" w:cs="Arial"/>
          <w:sz w:val="24"/>
          <w:szCs w:val="24"/>
        </w:rPr>
      </w:pPr>
    </w:p>
    <w:p w14:paraId="55712FAC" w14:textId="77777777" w:rsidR="00263C73" w:rsidRPr="00A116FC" w:rsidRDefault="00263C73" w:rsidP="00263C73">
      <w:pPr>
        <w:jc w:val="center"/>
        <w:rPr>
          <w:rFonts w:ascii="Arial" w:hAnsi="Arial" w:cs="Arial"/>
          <w:sz w:val="24"/>
          <w:szCs w:val="24"/>
        </w:rPr>
      </w:pPr>
    </w:p>
    <w:p w14:paraId="723EB485" w14:textId="77777777" w:rsidR="00263C73" w:rsidRPr="00A116FC" w:rsidRDefault="00263C73" w:rsidP="00263C73">
      <w:pPr>
        <w:jc w:val="center"/>
        <w:rPr>
          <w:rFonts w:ascii="Arial" w:hAnsi="Arial" w:cs="Arial"/>
          <w:sz w:val="24"/>
          <w:szCs w:val="24"/>
        </w:rPr>
      </w:pPr>
    </w:p>
    <w:p w14:paraId="6AA046C1" w14:textId="77777777" w:rsidR="00263C73" w:rsidRPr="00A116FC" w:rsidRDefault="00263C73" w:rsidP="00263C73">
      <w:pPr>
        <w:jc w:val="center"/>
        <w:rPr>
          <w:rFonts w:ascii="Arial" w:hAnsi="Arial" w:cs="Arial"/>
          <w:sz w:val="24"/>
          <w:szCs w:val="24"/>
        </w:rPr>
      </w:pPr>
    </w:p>
    <w:p w14:paraId="21C73E72" w14:textId="77777777" w:rsidR="00263C73" w:rsidRPr="00A116FC" w:rsidRDefault="00263C73" w:rsidP="00263C73">
      <w:pPr>
        <w:jc w:val="center"/>
        <w:rPr>
          <w:rFonts w:ascii="Arial" w:hAnsi="Arial" w:cs="Arial"/>
          <w:sz w:val="24"/>
          <w:szCs w:val="24"/>
        </w:rPr>
      </w:pPr>
    </w:p>
    <w:p w14:paraId="73B35734" w14:textId="77777777" w:rsidR="00263C73" w:rsidRPr="00A116FC" w:rsidRDefault="00263C73" w:rsidP="00263C73">
      <w:pPr>
        <w:jc w:val="center"/>
        <w:rPr>
          <w:rFonts w:ascii="Arial" w:hAnsi="Arial" w:cs="Arial"/>
          <w:sz w:val="24"/>
          <w:szCs w:val="24"/>
        </w:rPr>
      </w:pPr>
    </w:p>
    <w:p w14:paraId="42256425" w14:textId="77777777" w:rsidR="00263C73" w:rsidRPr="00A116FC" w:rsidRDefault="00263C73" w:rsidP="00263C73">
      <w:pPr>
        <w:jc w:val="center"/>
        <w:rPr>
          <w:rFonts w:ascii="Arial" w:hAnsi="Arial" w:cs="Arial"/>
          <w:sz w:val="24"/>
          <w:szCs w:val="24"/>
        </w:rPr>
      </w:pPr>
    </w:p>
    <w:p w14:paraId="2F7FBBD4" w14:textId="77777777" w:rsidR="00263C73" w:rsidRPr="00A116FC" w:rsidRDefault="00263C73" w:rsidP="00263C73">
      <w:pPr>
        <w:jc w:val="center"/>
        <w:rPr>
          <w:rFonts w:ascii="Arial" w:hAnsi="Arial" w:cs="Arial"/>
          <w:sz w:val="24"/>
          <w:szCs w:val="24"/>
        </w:rPr>
      </w:pPr>
    </w:p>
    <w:p w14:paraId="52558C6E" w14:textId="77777777" w:rsidR="00263C73" w:rsidRPr="00A116FC" w:rsidRDefault="00263C73" w:rsidP="00263C73">
      <w:pPr>
        <w:jc w:val="center"/>
        <w:rPr>
          <w:rFonts w:ascii="Arial" w:hAnsi="Arial" w:cs="Arial"/>
          <w:sz w:val="24"/>
          <w:szCs w:val="24"/>
        </w:rPr>
      </w:pPr>
    </w:p>
    <w:p w14:paraId="36F93EB0" w14:textId="77777777" w:rsidR="00263C73" w:rsidRPr="00A116FC" w:rsidRDefault="00263C73" w:rsidP="00263C73">
      <w:pPr>
        <w:jc w:val="center"/>
        <w:rPr>
          <w:rFonts w:ascii="Arial" w:hAnsi="Arial" w:cs="Arial"/>
          <w:sz w:val="24"/>
          <w:szCs w:val="24"/>
        </w:rPr>
      </w:pPr>
    </w:p>
    <w:p w14:paraId="12E6C0E7" w14:textId="77777777" w:rsidR="00263C73" w:rsidRPr="00A116FC" w:rsidRDefault="00263C73" w:rsidP="00263C73">
      <w:pPr>
        <w:jc w:val="both"/>
        <w:rPr>
          <w:rFonts w:ascii="Arial" w:hAnsi="Arial" w:cs="Arial"/>
          <w:sz w:val="24"/>
          <w:szCs w:val="24"/>
        </w:rPr>
      </w:pPr>
    </w:p>
    <w:p w14:paraId="39832507" w14:textId="77777777" w:rsidR="00263C73" w:rsidRDefault="00263C73" w:rsidP="00263C73">
      <w:pPr>
        <w:jc w:val="both"/>
        <w:rPr>
          <w:rFonts w:ascii="Arial" w:hAnsi="Arial" w:cs="Arial"/>
          <w:sz w:val="24"/>
          <w:szCs w:val="24"/>
        </w:rPr>
      </w:pPr>
    </w:p>
    <w:p w14:paraId="77303F7A" w14:textId="77777777" w:rsidR="00263C73" w:rsidRDefault="00263C73" w:rsidP="00263C73">
      <w:pPr>
        <w:jc w:val="both"/>
        <w:rPr>
          <w:rFonts w:ascii="Arial" w:hAnsi="Arial" w:cs="Arial"/>
          <w:sz w:val="24"/>
          <w:szCs w:val="24"/>
        </w:rPr>
      </w:pPr>
    </w:p>
    <w:p w14:paraId="11002588" w14:textId="77777777" w:rsidR="00263C73" w:rsidRDefault="00263C73" w:rsidP="00263C73">
      <w:pPr>
        <w:jc w:val="both"/>
        <w:rPr>
          <w:rFonts w:ascii="Arial" w:hAnsi="Arial" w:cs="Arial"/>
          <w:sz w:val="24"/>
          <w:szCs w:val="24"/>
        </w:rPr>
      </w:pPr>
    </w:p>
    <w:p w14:paraId="4DAC8FC6" w14:textId="77777777" w:rsidR="00263C73" w:rsidRDefault="00263C73" w:rsidP="00263C73">
      <w:pPr>
        <w:jc w:val="both"/>
        <w:rPr>
          <w:rFonts w:ascii="Arial" w:hAnsi="Arial" w:cs="Arial"/>
          <w:sz w:val="24"/>
          <w:szCs w:val="24"/>
        </w:rPr>
      </w:pPr>
    </w:p>
    <w:p w14:paraId="70146FB3" w14:textId="77777777" w:rsidR="00263C73" w:rsidRDefault="00263C73" w:rsidP="00263C73">
      <w:pPr>
        <w:jc w:val="both"/>
        <w:rPr>
          <w:rFonts w:ascii="Arial" w:hAnsi="Arial" w:cs="Arial"/>
          <w:sz w:val="24"/>
          <w:szCs w:val="24"/>
        </w:rPr>
      </w:pPr>
    </w:p>
    <w:p w14:paraId="5B0E1EE3" w14:textId="77777777" w:rsidR="00263C73" w:rsidRDefault="00263C73" w:rsidP="00263C73">
      <w:pPr>
        <w:jc w:val="both"/>
        <w:rPr>
          <w:rFonts w:ascii="Arial" w:hAnsi="Arial" w:cs="Arial"/>
          <w:sz w:val="24"/>
          <w:szCs w:val="24"/>
        </w:rPr>
      </w:pPr>
    </w:p>
    <w:p w14:paraId="47C3C3DB" w14:textId="77777777" w:rsidR="00263C73" w:rsidRDefault="00263C73" w:rsidP="00263C73">
      <w:pPr>
        <w:jc w:val="both"/>
        <w:rPr>
          <w:rFonts w:ascii="Arial" w:hAnsi="Arial" w:cs="Arial"/>
          <w:sz w:val="24"/>
          <w:szCs w:val="24"/>
        </w:rPr>
      </w:pPr>
    </w:p>
    <w:p w14:paraId="30FD9414" w14:textId="77777777" w:rsidR="000923A5" w:rsidRDefault="000923A5" w:rsidP="00263C73">
      <w:pPr>
        <w:spacing w:line="360" w:lineRule="auto"/>
        <w:ind w:firstLine="709"/>
        <w:jc w:val="both"/>
        <w:rPr>
          <w:rFonts w:ascii="Arial" w:hAnsi="Arial" w:cs="Arial"/>
          <w:sz w:val="24"/>
          <w:szCs w:val="24"/>
        </w:rPr>
      </w:pPr>
    </w:p>
    <w:p w14:paraId="6323C974" w14:textId="77777777" w:rsidR="000923A5" w:rsidRDefault="000923A5" w:rsidP="00263C73">
      <w:pPr>
        <w:spacing w:line="360" w:lineRule="auto"/>
        <w:ind w:firstLine="709"/>
        <w:jc w:val="both"/>
        <w:rPr>
          <w:rFonts w:ascii="Arial" w:hAnsi="Arial" w:cs="Arial"/>
          <w:sz w:val="24"/>
          <w:szCs w:val="24"/>
        </w:rPr>
      </w:pPr>
    </w:p>
    <w:p w14:paraId="2E113077" w14:textId="77777777" w:rsidR="000923A5" w:rsidRDefault="000923A5" w:rsidP="00263C73">
      <w:pPr>
        <w:spacing w:line="360" w:lineRule="auto"/>
        <w:ind w:firstLine="709"/>
        <w:jc w:val="both"/>
        <w:rPr>
          <w:rFonts w:ascii="Arial" w:hAnsi="Arial" w:cs="Arial"/>
          <w:sz w:val="24"/>
          <w:szCs w:val="24"/>
        </w:rPr>
      </w:pPr>
    </w:p>
    <w:p w14:paraId="2DA81806" w14:textId="77777777" w:rsidR="000923A5" w:rsidRDefault="000923A5" w:rsidP="00263C73">
      <w:pPr>
        <w:spacing w:line="360" w:lineRule="auto"/>
        <w:ind w:firstLine="709"/>
        <w:jc w:val="both"/>
        <w:rPr>
          <w:rFonts w:ascii="Arial" w:hAnsi="Arial" w:cs="Arial"/>
          <w:sz w:val="24"/>
          <w:szCs w:val="24"/>
        </w:rPr>
      </w:pPr>
    </w:p>
    <w:p w14:paraId="53FA2C97" w14:textId="77777777" w:rsidR="000923A5" w:rsidRDefault="000923A5" w:rsidP="00263C73">
      <w:pPr>
        <w:spacing w:line="360" w:lineRule="auto"/>
        <w:ind w:firstLine="709"/>
        <w:jc w:val="both"/>
        <w:rPr>
          <w:rFonts w:ascii="Arial" w:hAnsi="Arial" w:cs="Arial"/>
          <w:sz w:val="24"/>
          <w:szCs w:val="24"/>
        </w:rPr>
      </w:pPr>
    </w:p>
    <w:p w14:paraId="3450F6D5" w14:textId="77777777" w:rsidR="000923A5" w:rsidRDefault="000923A5" w:rsidP="00263C73">
      <w:pPr>
        <w:spacing w:line="360" w:lineRule="auto"/>
        <w:ind w:firstLine="709"/>
        <w:jc w:val="both"/>
        <w:rPr>
          <w:rFonts w:ascii="Arial" w:hAnsi="Arial" w:cs="Arial"/>
          <w:sz w:val="24"/>
          <w:szCs w:val="24"/>
        </w:rPr>
      </w:pPr>
    </w:p>
    <w:p w14:paraId="01D477E2" w14:textId="77777777" w:rsidR="000923A5" w:rsidRDefault="000923A5" w:rsidP="00263C73">
      <w:pPr>
        <w:spacing w:line="360" w:lineRule="auto"/>
        <w:ind w:firstLine="709"/>
        <w:jc w:val="both"/>
        <w:rPr>
          <w:rFonts w:ascii="Arial" w:hAnsi="Arial" w:cs="Arial"/>
          <w:sz w:val="24"/>
          <w:szCs w:val="24"/>
        </w:rPr>
      </w:pPr>
    </w:p>
    <w:p w14:paraId="79515AA9" w14:textId="77777777" w:rsidR="000923A5" w:rsidRDefault="000923A5" w:rsidP="00263C73">
      <w:pPr>
        <w:spacing w:line="360" w:lineRule="auto"/>
        <w:ind w:firstLine="709"/>
        <w:jc w:val="both"/>
        <w:rPr>
          <w:rFonts w:ascii="Arial" w:hAnsi="Arial" w:cs="Arial"/>
          <w:sz w:val="24"/>
          <w:szCs w:val="24"/>
        </w:rPr>
      </w:pPr>
    </w:p>
    <w:p w14:paraId="1E603428" w14:textId="77777777" w:rsidR="000923A5" w:rsidRDefault="000923A5" w:rsidP="00263C73">
      <w:pPr>
        <w:spacing w:line="360" w:lineRule="auto"/>
        <w:ind w:firstLine="709"/>
        <w:jc w:val="both"/>
        <w:rPr>
          <w:rFonts w:ascii="Arial" w:hAnsi="Arial" w:cs="Arial"/>
          <w:sz w:val="24"/>
          <w:szCs w:val="24"/>
        </w:rPr>
      </w:pPr>
    </w:p>
    <w:p w14:paraId="65DF9D7D" w14:textId="77777777" w:rsidR="000923A5" w:rsidRDefault="000923A5" w:rsidP="00263C73">
      <w:pPr>
        <w:spacing w:line="360" w:lineRule="auto"/>
        <w:ind w:firstLine="709"/>
        <w:jc w:val="both"/>
        <w:rPr>
          <w:rFonts w:ascii="Arial" w:hAnsi="Arial" w:cs="Arial"/>
          <w:sz w:val="24"/>
          <w:szCs w:val="24"/>
        </w:rPr>
      </w:pPr>
    </w:p>
    <w:p w14:paraId="5DFA79F8" w14:textId="77777777" w:rsidR="000923A5" w:rsidRDefault="000923A5" w:rsidP="00263C73">
      <w:pPr>
        <w:spacing w:line="360" w:lineRule="auto"/>
        <w:ind w:firstLine="709"/>
        <w:jc w:val="both"/>
        <w:rPr>
          <w:rFonts w:ascii="Arial" w:hAnsi="Arial" w:cs="Arial"/>
          <w:sz w:val="24"/>
          <w:szCs w:val="24"/>
        </w:rPr>
      </w:pPr>
    </w:p>
    <w:p w14:paraId="682A13B2" w14:textId="77777777" w:rsidR="000923A5" w:rsidRDefault="000923A5" w:rsidP="00263C73">
      <w:pPr>
        <w:spacing w:line="360" w:lineRule="auto"/>
        <w:ind w:firstLine="709"/>
        <w:jc w:val="both"/>
        <w:rPr>
          <w:rFonts w:ascii="Arial" w:hAnsi="Arial" w:cs="Arial"/>
          <w:sz w:val="24"/>
          <w:szCs w:val="24"/>
        </w:rPr>
      </w:pPr>
    </w:p>
    <w:p w14:paraId="60D68CD6" w14:textId="77777777" w:rsidR="000923A5" w:rsidRDefault="000923A5" w:rsidP="00263C73">
      <w:pPr>
        <w:spacing w:line="360" w:lineRule="auto"/>
        <w:ind w:firstLine="709"/>
        <w:jc w:val="both"/>
        <w:rPr>
          <w:rFonts w:ascii="Arial" w:hAnsi="Arial" w:cs="Arial"/>
          <w:sz w:val="24"/>
          <w:szCs w:val="24"/>
        </w:rPr>
      </w:pPr>
    </w:p>
    <w:p w14:paraId="0C33F69C" w14:textId="77777777" w:rsidR="000923A5" w:rsidRDefault="000923A5" w:rsidP="00263C73">
      <w:pPr>
        <w:spacing w:line="360" w:lineRule="auto"/>
        <w:ind w:firstLine="709"/>
        <w:jc w:val="both"/>
        <w:rPr>
          <w:rFonts w:ascii="Arial" w:hAnsi="Arial" w:cs="Arial"/>
          <w:sz w:val="24"/>
          <w:szCs w:val="24"/>
        </w:rPr>
      </w:pPr>
    </w:p>
    <w:p w14:paraId="4B8A84C1" w14:textId="77777777" w:rsidR="000923A5" w:rsidRDefault="000923A5" w:rsidP="00263C73">
      <w:pPr>
        <w:spacing w:line="360" w:lineRule="auto"/>
        <w:ind w:firstLine="709"/>
        <w:jc w:val="both"/>
        <w:rPr>
          <w:rFonts w:ascii="Arial" w:hAnsi="Arial" w:cs="Arial"/>
          <w:sz w:val="24"/>
          <w:szCs w:val="24"/>
        </w:rPr>
      </w:pPr>
    </w:p>
    <w:p w14:paraId="3DAEC1D8" w14:textId="77777777" w:rsidR="000923A5" w:rsidRDefault="000923A5" w:rsidP="00263C73">
      <w:pPr>
        <w:spacing w:line="360" w:lineRule="auto"/>
        <w:ind w:firstLine="709"/>
        <w:jc w:val="both"/>
        <w:rPr>
          <w:rFonts w:ascii="Arial" w:hAnsi="Arial" w:cs="Arial"/>
          <w:sz w:val="24"/>
          <w:szCs w:val="24"/>
        </w:rPr>
      </w:pPr>
    </w:p>
    <w:p w14:paraId="236E7F07" w14:textId="77777777" w:rsidR="000923A5" w:rsidRDefault="000923A5" w:rsidP="00263C73">
      <w:pPr>
        <w:spacing w:line="360" w:lineRule="auto"/>
        <w:ind w:firstLine="709"/>
        <w:jc w:val="both"/>
        <w:rPr>
          <w:rFonts w:ascii="Arial" w:hAnsi="Arial" w:cs="Arial"/>
          <w:sz w:val="24"/>
          <w:szCs w:val="24"/>
        </w:rPr>
      </w:pPr>
    </w:p>
    <w:p w14:paraId="225B6E1C" w14:textId="77777777" w:rsidR="000923A5" w:rsidRDefault="000923A5" w:rsidP="00263C73">
      <w:pPr>
        <w:spacing w:line="360" w:lineRule="auto"/>
        <w:ind w:firstLine="709"/>
        <w:jc w:val="both"/>
        <w:rPr>
          <w:rFonts w:ascii="Arial" w:hAnsi="Arial" w:cs="Arial"/>
          <w:sz w:val="24"/>
          <w:szCs w:val="24"/>
        </w:rPr>
      </w:pPr>
    </w:p>
    <w:p w14:paraId="7EB37C0F" w14:textId="77777777" w:rsidR="000923A5" w:rsidRDefault="000923A5" w:rsidP="00263C73">
      <w:pPr>
        <w:spacing w:line="360" w:lineRule="auto"/>
        <w:ind w:firstLine="709"/>
        <w:jc w:val="both"/>
        <w:rPr>
          <w:rFonts w:ascii="Arial" w:hAnsi="Arial" w:cs="Arial"/>
          <w:sz w:val="24"/>
          <w:szCs w:val="24"/>
        </w:rPr>
      </w:pPr>
    </w:p>
    <w:p w14:paraId="33F81DA0" w14:textId="77777777" w:rsidR="000923A5" w:rsidRDefault="000923A5" w:rsidP="00263C73">
      <w:pPr>
        <w:spacing w:line="360" w:lineRule="auto"/>
        <w:ind w:firstLine="709"/>
        <w:jc w:val="both"/>
        <w:rPr>
          <w:rFonts w:ascii="Arial" w:hAnsi="Arial" w:cs="Arial"/>
          <w:sz w:val="24"/>
          <w:szCs w:val="24"/>
        </w:rPr>
      </w:pPr>
    </w:p>
    <w:p w14:paraId="0CAB341A" w14:textId="77777777" w:rsidR="000923A5" w:rsidRDefault="00263C73" w:rsidP="000923A5">
      <w:pPr>
        <w:spacing w:line="360" w:lineRule="auto"/>
        <w:rPr>
          <w:rFonts w:ascii="Arial" w:hAnsi="Arial" w:cs="Arial"/>
          <w:sz w:val="24"/>
          <w:szCs w:val="24"/>
        </w:rPr>
      </w:pPr>
      <w:r w:rsidRPr="00A116FC">
        <w:rPr>
          <w:rFonts w:ascii="Arial" w:hAnsi="Arial" w:cs="Arial"/>
          <w:sz w:val="24"/>
          <w:szCs w:val="24"/>
        </w:rPr>
        <w:t>Dedico este trabalho a</w:t>
      </w:r>
      <w:r w:rsidR="00B97B90">
        <w:rPr>
          <w:rFonts w:ascii="Arial" w:hAnsi="Arial" w:cs="Arial"/>
          <w:sz w:val="24"/>
          <w:szCs w:val="24"/>
        </w:rPr>
        <w:t xml:space="preserve"> </w:t>
      </w:r>
      <w:r w:rsidR="00B97B90" w:rsidRPr="000F7A7E">
        <w:rPr>
          <w:rFonts w:ascii="Arial" w:hAnsi="Arial" w:cs="Arial"/>
          <w:b/>
          <w:bCs/>
          <w:sz w:val="24"/>
          <w:szCs w:val="24"/>
        </w:rPr>
        <w:t>Deus</w:t>
      </w:r>
      <w:r w:rsidR="00B97B90">
        <w:rPr>
          <w:rFonts w:ascii="Arial" w:hAnsi="Arial" w:cs="Arial"/>
          <w:sz w:val="24"/>
          <w:szCs w:val="24"/>
        </w:rPr>
        <w:t xml:space="preserve"> e</w:t>
      </w:r>
      <w:r w:rsidRPr="00A116FC">
        <w:rPr>
          <w:rFonts w:ascii="Arial" w:hAnsi="Arial" w:cs="Arial"/>
          <w:sz w:val="24"/>
          <w:szCs w:val="24"/>
        </w:rPr>
        <w:t xml:space="preserve"> minha família, especialmente a minha</w:t>
      </w:r>
      <w:r>
        <w:rPr>
          <w:rFonts w:ascii="Arial" w:hAnsi="Arial" w:cs="Arial"/>
          <w:sz w:val="24"/>
          <w:szCs w:val="24"/>
        </w:rPr>
        <w:t xml:space="preserve"> </w:t>
      </w:r>
      <w:r w:rsidRPr="00A116FC">
        <w:rPr>
          <w:rFonts w:ascii="Arial" w:hAnsi="Arial" w:cs="Arial"/>
          <w:sz w:val="24"/>
          <w:szCs w:val="24"/>
        </w:rPr>
        <w:t xml:space="preserve">esposa </w:t>
      </w:r>
      <w:r w:rsidRPr="000F7A7E">
        <w:rPr>
          <w:rFonts w:ascii="Arial" w:hAnsi="Arial" w:cs="Arial"/>
          <w:b/>
          <w:bCs/>
          <w:sz w:val="24"/>
          <w:szCs w:val="24"/>
        </w:rPr>
        <w:t>Juliana</w:t>
      </w:r>
      <w:r w:rsidR="000F7A7E">
        <w:rPr>
          <w:rFonts w:ascii="Arial" w:hAnsi="Arial" w:cs="Arial"/>
          <w:sz w:val="24"/>
          <w:szCs w:val="24"/>
        </w:rPr>
        <w:t xml:space="preserve"> Medeiros</w:t>
      </w:r>
      <w:r w:rsidRPr="00A116FC">
        <w:rPr>
          <w:rFonts w:ascii="Arial" w:hAnsi="Arial" w:cs="Arial"/>
          <w:sz w:val="24"/>
          <w:szCs w:val="24"/>
        </w:rPr>
        <w:t xml:space="preserve">, </w:t>
      </w:r>
      <w:r w:rsidR="00E51C57">
        <w:rPr>
          <w:rFonts w:ascii="Arial" w:hAnsi="Arial" w:cs="Arial"/>
          <w:sz w:val="24"/>
          <w:szCs w:val="24"/>
        </w:rPr>
        <w:t xml:space="preserve">aos </w:t>
      </w:r>
      <w:r w:rsidRPr="00A116FC">
        <w:rPr>
          <w:rFonts w:ascii="Arial" w:hAnsi="Arial" w:cs="Arial"/>
          <w:sz w:val="24"/>
          <w:szCs w:val="24"/>
        </w:rPr>
        <w:t>filhos, Igor</w:t>
      </w:r>
      <w:r w:rsidR="000F7A7E">
        <w:rPr>
          <w:rFonts w:ascii="Arial" w:hAnsi="Arial" w:cs="Arial"/>
          <w:sz w:val="24"/>
          <w:szCs w:val="24"/>
        </w:rPr>
        <w:t xml:space="preserve"> Tiago</w:t>
      </w:r>
      <w:r w:rsidRPr="00A116FC">
        <w:rPr>
          <w:rFonts w:ascii="Arial" w:hAnsi="Arial" w:cs="Arial"/>
          <w:sz w:val="24"/>
          <w:szCs w:val="24"/>
        </w:rPr>
        <w:t>, Irys</w:t>
      </w:r>
      <w:r w:rsidR="000F7A7E">
        <w:rPr>
          <w:rFonts w:ascii="Arial" w:hAnsi="Arial" w:cs="Arial"/>
          <w:sz w:val="24"/>
          <w:szCs w:val="24"/>
        </w:rPr>
        <w:t xml:space="preserve"> helena</w:t>
      </w:r>
      <w:r w:rsidRPr="00A116FC">
        <w:rPr>
          <w:rFonts w:ascii="Arial" w:hAnsi="Arial" w:cs="Arial"/>
          <w:sz w:val="24"/>
          <w:szCs w:val="24"/>
        </w:rPr>
        <w:t xml:space="preserve"> e Iago Benicio,</w:t>
      </w:r>
      <w:r w:rsidR="002F0FCF">
        <w:rPr>
          <w:rFonts w:ascii="Arial" w:hAnsi="Arial" w:cs="Arial"/>
          <w:sz w:val="24"/>
          <w:szCs w:val="24"/>
        </w:rPr>
        <w:t xml:space="preserve"> </w:t>
      </w:r>
      <w:r w:rsidRPr="00A116FC">
        <w:rPr>
          <w:rFonts w:ascii="Arial" w:hAnsi="Arial" w:cs="Arial"/>
          <w:sz w:val="24"/>
          <w:szCs w:val="24"/>
        </w:rPr>
        <w:t>onde só tenho a</w:t>
      </w:r>
      <w:r>
        <w:rPr>
          <w:rFonts w:ascii="Arial" w:hAnsi="Arial" w:cs="Arial"/>
          <w:sz w:val="24"/>
          <w:szCs w:val="24"/>
        </w:rPr>
        <w:t xml:space="preserve"> </w:t>
      </w:r>
      <w:r w:rsidRPr="00A116FC">
        <w:rPr>
          <w:rFonts w:ascii="Arial" w:hAnsi="Arial" w:cs="Arial"/>
          <w:sz w:val="24"/>
          <w:szCs w:val="24"/>
        </w:rPr>
        <w:t>agradecer pelo apoio durante todo curso.</w:t>
      </w:r>
    </w:p>
    <w:p w14:paraId="5102F520" w14:textId="7F2D4870" w:rsidR="006C198E" w:rsidRDefault="00263C73" w:rsidP="006C198E">
      <w:pPr>
        <w:spacing w:line="360" w:lineRule="auto"/>
        <w:rPr>
          <w:rFonts w:ascii="Arial" w:hAnsi="Arial" w:cs="Arial"/>
          <w:sz w:val="24"/>
          <w:szCs w:val="24"/>
        </w:rPr>
      </w:pPr>
      <w:r w:rsidRPr="00A116FC">
        <w:rPr>
          <w:rFonts w:ascii="Arial" w:hAnsi="Arial" w:cs="Arial"/>
          <w:sz w:val="24"/>
          <w:szCs w:val="24"/>
        </w:rPr>
        <w:t>Obrigad</w:t>
      </w:r>
      <w:r w:rsidR="006C198E">
        <w:rPr>
          <w:rFonts w:ascii="Arial" w:hAnsi="Arial" w:cs="Arial"/>
          <w:sz w:val="24"/>
          <w:szCs w:val="24"/>
        </w:rPr>
        <w:t>o!</w:t>
      </w:r>
    </w:p>
    <w:p w14:paraId="26A0193A" w14:textId="77777777" w:rsidR="006C198E" w:rsidRDefault="006C198E" w:rsidP="006C198E">
      <w:pPr>
        <w:spacing w:line="360" w:lineRule="auto"/>
        <w:rPr>
          <w:rFonts w:ascii="Arial" w:hAnsi="Arial" w:cs="Arial"/>
          <w:sz w:val="24"/>
          <w:szCs w:val="24"/>
        </w:rPr>
      </w:pPr>
    </w:p>
    <w:p w14:paraId="51A77F51" w14:textId="77777777" w:rsidR="006C198E" w:rsidRDefault="006C198E" w:rsidP="006C198E">
      <w:pPr>
        <w:spacing w:line="360" w:lineRule="auto"/>
        <w:rPr>
          <w:rFonts w:ascii="Arial" w:hAnsi="Arial" w:cs="Arial"/>
          <w:sz w:val="24"/>
          <w:szCs w:val="24"/>
        </w:rPr>
      </w:pPr>
    </w:p>
    <w:p w14:paraId="756668C8" w14:textId="531415F2" w:rsidR="00263C73" w:rsidRPr="006C198E" w:rsidRDefault="006C198E" w:rsidP="006C198E">
      <w:pPr>
        <w:spacing w:line="360" w:lineRule="auto"/>
        <w:rPr>
          <w:rFonts w:ascii="Arial" w:hAnsi="Arial" w:cs="Arial"/>
          <w:sz w:val="24"/>
          <w:szCs w:val="24"/>
        </w:rPr>
      </w:pPr>
      <w:r>
        <w:rPr>
          <w:rFonts w:ascii="Arial" w:hAnsi="Arial" w:cs="Arial"/>
          <w:sz w:val="24"/>
          <w:szCs w:val="24"/>
        </w:rPr>
        <w:t xml:space="preserve">                            </w:t>
      </w:r>
      <w:r>
        <w:rPr>
          <w:rFonts w:ascii="Arial" w:hAnsi="Arial" w:cs="Arial"/>
          <w:b/>
          <w:bCs/>
          <w:sz w:val="24"/>
          <w:szCs w:val="24"/>
        </w:rPr>
        <w:t xml:space="preserve">           </w:t>
      </w:r>
      <w:r w:rsidR="00263C73" w:rsidRPr="00A116FC">
        <w:rPr>
          <w:rFonts w:ascii="Arial" w:hAnsi="Arial" w:cs="Arial"/>
          <w:b/>
          <w:bCs/>
          <w:sz w:val="24"/>
          <w:szCs w:val="24"/>
        </w:rPr>
        <w:t>SUMÁRIO</w:t>
      </w:r>
    </w:p>
    <w:p w14:paraId="74CEACED" w14:textId="77777777" w:rsidR="00263C73" w:rsidRPr="00A116FC" w:rsidRDefault="00263C73" w:rsidP="00263C73">
      <w:pPr>
        <w:rPr>
          <w:rFonts w:ascii="Arial" w:hAnsi="Arial" w:cs="Arial"/>
          <w:b/>
          <w:bCs/>
          <w:sz w:val="24"/>
          <w:szCs w:val="24"/>
        </w:rPr>
      </w:pPr>
    </w:p>
    <w:p w14:paraId="37CCEC12" w14:textId="412A989A"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INTRODUÇÃO</w:t>
      </w:r>
      <w:r w:rsidR="000923A5">
        <w:rPr>
          <w:rFonts w:ascii="Arial" w:hAnsi="Arial" w:cs="Arial"/>
          <w:b/>
          <w:bCs/>
          <w:sz w:val="24"/>
          <w:szCs w:val="24"/>
        </w:rPr>
        <w:t xml:space="preserve">                                                                                       9</w:t>
      </w:r>
    </w:p>
    <w:p w14:paraId="4B893EA3" w14:textId="4D8606C5"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OBJETIVOS</w:t>
      </w:r>
      <w:r w:rsidR="006C198E">
        <w:rPr>
          <w:rFonts w:ascii="Arial" w:hAnsi="Arial" w:cs="Arial"/>
          <w:b/>
          <w:bCs/>
          <w:sz w:val="24"/>
          <w:szCs w:val="24"/>
        </w:rPr>
        <w:t xml:space="preserve">                                                                                          10</w:t>
      </w:r>
    </w:p>
    <w:p w14:paraId="6B34D3B8" w14:textId="116B5C1E"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METODOLOGIA</w:t>
      </w:r>
      <w:r w:rsidR="006C198E">
        <w:rPr>
          <w:rFonts w:ascii="Arial" w:hAnsi="Arial" w:cs="Arial"/>
          <w:b/>
          <w:bCs/>
          <w:sz w:val="24"/>
          <w:szCs w:val="24"/>
        </w:rPr>
        <w:t xml:space="preserve">                                                                                   11</w:t>
      </w:r>
    </w:p>
    <w:p w14:paraId="64AB383F" w14:textId="29BEA276"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RESULTADOS</w:t>
      </w:r>
      <w:r w:rsidR="006C198E">
        <w:rPr>
          <w:rFonts w:ascii="Arial" w:hAnsi="Arial" w:cs="Arial"/>
          <w:b/>
          <w:bCs/>
          <w:sz w:val="24"/>
          <w:szCs w:val="24"/>
        </w:rPr>
        <w:t xml:space="preserve">                                                                                      12</w:t>
      </w:r>
    </w:p>
    <w:p w14:paraId="1799B336" w14:textId="75E02DE7"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DISCUSSÃO</w:t>
      </w:r>
      <w:r w:rsidR="006C198E">
        <w:rPr>
          <w:rFonts w:ascii="Arial" w:hAnsi="Arial" w:cs="Arial"/>
          <w:b/>
          <w:bCs/>
          <w:sz w:val="24"/>
          <w:szCs w:val="24"/>
        </w:rPr>
        <w:t xml:space="preserve">                                                                                          13</w:t>
      </w:r>
    </w:p>
    <w:p w14:paraId="7E7CEEC9" w14:textId="5410153A"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CONCLUSÃO</w:t>
      </w:r>
      <w:r w:rsidR="006C198E">
        <w:rPr>
          <w:rFonts w:ascii="Arial" w:hAnsi="Arial" w:cs="Arial"/>
          <w:b/>
          <w:bCs/>
          <w:sz w:val="24"/>
          <w:szCs w:val="24"/>
        </w:rPr>
        <w:t xml:space="preserve">                                                                                        14</w:t>
      </w:r>
    </w:p>
    <w:p w14:paraId="19E1A2DD" w14:textId="68AF34CA" w:rsidR="00263C73" w:rsidRPr="00A116FC" w:rsidRDefault="00263C73" w:rsidP="006C198E">
      <w:pPr>
        <w:pStyle w:val="PargrafodaLista"/>
        <w:numPr>
          <w:ilvl w:val="0"/>
          <w:numId w:val="1"/>
        </w:numPr>
        <w:jc w:val="center"/>
        <w:rPr>
          <w:rFonts w:ascii="Arial" w:hAnsi="Arial" w:cs="Arial"/>
          <w:b/>
          <w:bCs/>
          <w:sz w:val="24"/>
          <w:szCs w:val="24"/>
        </w:rPr>
      </w:pPr>
      <w:r w:rsidRPr="00A116FC">
        <w:rPr>
          <w:rFonts w:ascii="Arial" w:hAnsi="Arial" w:cs="Arial"/>
          <w:b/>
          <w:bCs/>
          <w:sz w:val="24"/>
          <w:szCs w:val="24"/>
        </w:rPr>
        <w:t>REFERÊNCIAS</w:t>
      </w:r>
      <w:r w:rsidR="006C198E">
        <w:rPr>
          <w:rFonts w:ascii="Arial" w:hAnsi="Arial" w:cs="Arial"/>
          <w:b/>
          <w:bCs/>
          <w:sz w:val="24"/>
          <w:szCs w:val="24"/>
        </w:rPr>
        <w:t xml:space="preserve">                                                                                      15</w:t>
      </w:r>
    </w:p>
    <w:p w14:paraId="0031A5EC" w14:textId="77777777" w:rsidR="00263C73" w:rsidRPr="00A116FC" w:rsidRDefault="00263C73" w:rsidP="00263C73">
      <w:pPr>
        <w:jc w:val="center"/>
        <w:rPr>
          <w:rFonts w:ascii="Arial" w:hAnsi="Arial" w:cs="Arial"/>
          <w:sz w:val="24"/>
          <w:szCs w:val="24"/>
        </w:rPr>
      </w:pPr>
    </w:p>
    <w:p w14:paraId="0BB6F39A" w14:textId="77777777" w:rsidR="00263C73" w:rsidRPr="00A116FC" w:rsidRDefault="00263C73" w:rsidP="00263C73">
      <w:pPr>
        <w:jc w:val="center"/>
        <w:rPr>
          <w:rFonts w:ascii="Arial" w:hAnsi="Arial" w:cs="Arial"/>
          <w:b/>
          <w:bCs/>
          <w:sz w:val="24"/>
          <w:szCs w:val="24"/>
        </w:rPr>
      </w:pPr>
    </w:p>
    <w:p w14:paraId="04AC1C83" w14:textId="77777777" w:rsidR="00263C73" w:rsidRPr="00A116FC" w:rsidRDefault="00263C73" w:rsidP="00263C73">
      <w:pPr>
        <w:jc w:val="center"/>
        <w:rPr>
          <w:rFonts w:ascii="Arial" w:hAnsi="Arial" w:cs="Arial"/>
          <w:b/>
          <w:bCs/>
          <w:sz w:val="24"/>
          <w:szCs w:val="24"/>
        </w:rPr>
      </w:pPr>
    </w:p>
    <w:p w14:paraId="59CE8CF8" w14:textId="77777777" w:rsidR="00263C73" w:rsidRPr="00A116FC" w:rsidRDefault="00263C73" w:rsidP="00263C73">
      <w:pPr>
        <w:jc w:val="center"/>
        <w:rPr>
          <w:rFonts w:ascii="Arial" w:hAnsi="Arial" w:cs="Arial"/>
          <w:sz w:val="24"/>
          <w:szCs w:val="24"/>
        </w:rPr>
      </w:pPr>
    </w:p>
    <w:p w14:paraId="6402EA4D" w14:textId="77777777" w:rsidR="00263C73" w:rsidRPr="00A116FC" w:rsidRDefault="00263C73" w:rsidP="00263C73">
      <w:pPr>
        <w:jc w:val="center"/>
        <w:rPr>
          <w:rFonts w:ascii="Arial" w:hAnsi="Arial" w:cs="Arial"/>
          <w:sz w:val="24"/>
          <w:szCs w:val="24"/>
        </w:rPr>
      </w:pPr>
    </w:p>
    <w:p w14:paraId="5EE3679C" w14:textId="77777777" w:rsidR="00263C73" w:rsidRPr="00A116FC" w:rsidRDefault="00263C73" w:rsidP="00263C73">
      <w:pPr>
        <w:jc w:val="center"/>
        <w:rPr>
          <w:rFonts w:ascii="Arial" w:hAnsi="Arial" w:cs="Arial"/>
          <w:sz w:val="24"/>
          <w:szCs w:val="24"/>
        </w:rPr>
      </w:pPr>
    </w:p>
    <w:p w14:paraId="550AAB21" w14:textId="77777777" w:rsidR="00263C73" w:rsidRPr="00A116FC" w:rsidRDefault="00263C73" w:rsidP="00263C73">
      <w:pPr>
        <w:jc w:val="center"/>
        <w:rPr>
          <w:rFonts w:ascii="Arial" w:hAnsi="Arial" w:cs="Arial"/>
          <w:sz w:val="24"/>
          <w:szCs w:val="24"/>
        </w:rPr>
      </w:pPr>
    </w:p>
    <w:p w14:paraId="1553FA91" w14:textId="77777777" w:rsidR="00263C73" w:rsidRPr="00A116FC" w:rsidRDefault="00263C73" w:rsidP="00263C73">
      <w:pPr>
        <w:jc w:val="center"/>
        <w:rPr>
          <w:rFonts w:ascii="Arial" w:hAnsi="Arial" w:cs="Arial"/>
          <w:sz w:val="24"/>
          <w:szCs w:val="24"/>
        </w:rPr>
      </w:pPr>
    </w:p>
    <w:p w14:paraId="51C03D87" w14:textId="77777777" w:rsidR="00263C73" w:rsidRPr="00A116FC" w:rsidRDefault="00263C73" w:rsidP="00263C73">
      <w:pPr>
        <w:jc w:val="center"/>
        <w:rPr>
          <w:rFonts w:ascii="Arial" w:hAnsi="Arial" w:cs="Arial"/>
          <w:sz w:val="24"/>
          <w:szCs w:val="24"/>
        </w:rPr>
      </w:pPr>
    </w:p>
    <w:p w14:paraId="57054E5D" w14:textId="77777777" w:rsidR="00263C73" w:rsidRPr="00A116FC" w:rsidRDefault="00263C73" w:rsidP="00263C73">
      <w:pPr>
        <w:jc w:val="center"/>
        <w:rPr>
          <w:rFonts w:ascii="Arial" w:hAnsi="Arial" w:cs="Arial"/>
          <w:sz w:val="24"/>
          <w:szCs w:val="24"/>
        </w:rPr>
      </w:pPr>
    </w:p>
    <w:p w14:paraId="019C3C53" w14:textId="77777777" w:rsidR="00263C73" w:rsidRPr="00A116FC" w:rsidRDefault="00263C73" w:rsidP="00263C73">
      <w:pPr>
        <w:jc w:val="center"/>
        <w:rPr>
          <w:rFonts w:ascii="Arial" w:hAnsi="Arial" w:cs="Arial"/>
          <w:sz w:val="24"/>
          <w:szCs w:val="24"/>
        </w:rPr>
      </w:pPr>
    </w:p>
    <w:p w14:paraId="61C2FD43" w14:textId="77777777" w:rsidR="00263C73" w:rsidRPr="00A116FC" w:rsidRDefault="00263C73" w:rsidP="00263C73">
      <w:pPr>
        <w:jc w:val="center"/>
        <w:rPr>
          <w:rFonts w:ascii="Arial" w:hAnsi="Arial" w:cs="Arial"/>
          <w:sz w:val="24"/>
          <w:szCs w:val="24"/>
        </w:rPr>
      </w:pPr>
    </w:p>
    <w:p w14:paraId="107AEDA1" w14:textId="77777777" w:rsidR="00263C73" w:rsidRPr="00A116FC" w:rsidRDefault="00263C73" w:rsidP="00263C73">
      <w:pPr>
        <w:jc w:val="center"/>
        <w:rPr>
          <w:rFonts w:ascii="Arial" w:hAnsi="Arial" w:cs="Arial"/>
          <w:sz w:val="24"/>
          <w:szCs w:val="24"/>
        </w:rPr>
      </w:pPr>
    </w:p>
    <w:p w14:paraId="56FAE2D9" w14:textId="77777777" w:rsidR="00263C73" w:rsidRPr="00A116FC" w:rsidRDefault="00263C73" w:rsidP="00263C73">
      <w:pPr>
        <w:jc w:val="center"/>
        <w:rPr>
          <w:rFonts w:ascii="Arial" w:hAnsi="Arial" w:cs="Arial"/>
          <w:sz w:val="24"/>
          <w:szCs w:val="24"/>
        </w:rPr>
      </w:pPr>
    </w:p>
    <w:p w14:paraId="71DD82DC" w14:textId="77777777" w:rsidR="00263C73" w:rsidRPr="00A116FC" w:rsidRDefault="00263C73" w:rsidP="00263C73">
      <w:pPr>
        <w:jc w:val="center"/>
        <w:rPr>
          <w:rFonts w:ascii="Arial" w:hAnsi="Arial" w:cs="Arial"/>
          <w:sz w:val="24"/>
          <w:szCs w:val="24"/>
        </w:rPr>
      </w:pPr>
    </w:p>
    <w:p w14:paraId="59F21E91" w14:textId="77777777" w:rsidR="00263C73" w:rsidRPr="00A116FC" w:rsidRDefault="00263C73" w:rsidP="00263C73">
      <w:pPr>
        <w:jc w:val="center"/>
        <w:rPr>
          <w:rFonts w:ascii="Arial" w:hAnsi="Arial" w:cs="Arial"/>
          <w:sz w:val="24"/>
          <w:szCs w:val="24"/>
        </w:rPr>
      </w:pPr>
    </w:p>
    <w:p w14:paraId="388B8934" w14:textId="77777777" w:rsidR="00263C73" w:rsidRPr="00A116FC" w:rsidRDefault="00263C73" w:rsidP="00263C73">
      <w:pPr>
        <w:jc w:val="center"/>
        <w:rPr>
          <w:rFonts w:ascii="Arial" w:hAnsi="Arial" w:cs="Arial"/>
          <w:sz w:val="24"/>
          <w:szCs w:val="24"/>
        </w:rPr>
      </w:pPr>
    </w:p>
    <w:p w14:paraId="5C1B5247" w14:textId="77777777" w:rsidR="00263C73" w:rsidRPr="00A116FC" w:rsidRDefault="00263C73" w:rsidP="00263C73">
      <w:pPr>
        <w:jc w:val="center"/>
        <w:rPr>
          <w:rFonts w:ascii="Arial" w:hAnsi="Arial" w:cs="Arial"/>
          <w:sz w:val="24"/>
          <w:szCs w:val="24"/>
        </w:rPr>
      </w:pPr>
    </w:p>
    <w:p w14:paraId="1F304516" w14:textId="77777777" w:rsidR="00263C73" w:rsidRPr="00A116FC" w:rsidRDefault="00263C73" w:rsidP="00263C73">
      <w:pPr>
        <w:jc w:val="center"/>
        <w:rPr>
          <w:rFonts w:ascii="Arial" w:hAnsi="Arial" w:cs="Arial"/>
          <w:sz w:val="24"/>
          <w:szCs w:val="24"/>
        </w:rPr>
      </w:pPr>
    </w:p>
    <w:p w14:paraId="19D727EC" w14:textId="77777777" w:rsidR="00263C73" w:rsidRPr="00A116FC" w:rsidRDefault="00263C73" w:rsidP="00263C73">
      <w:pPr>
        <w:jc w:val="center"/>
        <w:rPr>
          <w:rFonts w:ascii="Arial" w:hAnsi="Arial" w:cs="Arial"/>
          <w:sz w:val="24"/>
          <w:szCs w:val="24"/>
        </w:rPr>
      </w:pPr>
    </w:p>
    <w:p w14:paraId="6E2354C9" w14:textId="77777777" w:rsidR="00263C73" w:rsidRPr="00A116FC" w:rsidRDefault="00263C73" w:rsidP="00263C73">
      <w:pPr>
        <w:jc w:val="center"/>
        <w:rPr>
          <w:rFonts w:ascii="Arial" w:hAnsi="Arial" w:cs="Arial"/>
          <w:sz w:val="24"/>
          <w:szCs w:val="24"/>
        </w:rPr>
      </w:pPr>
    </w:p>
    <w:p w14:paraId="5C788ADE" w14:textId="77777777" w:rsidR="00263C73" w:rsidRPr="00A116FC" w:rsidRDefault="00263C73" w:rsidP="00263C73">
      <w:pPr>
        <w:jc w:val="center"/>
        <w:rPr>
          <w:rFonts w:ascii="Arial" w:hAnsi="Arial" w:cs="Arial"/>
          <w:sz w:val="24"/>
          <w:szCs w:val="24"/>
        </w:rPr>
      </w:pPr>
    </w:p>
    <w:p w14:paraId="17745D90" w14:textId="77777777" w:rsidR="00263C73" w:rsidRPr="00A116FC" w:rsidRDefault="00263C73" w:rsidP="00263C73">
      <w:pPr>
        <w:jc w:val="center"/>
        <w:rPr>
          <w:rFonts w:ascii="Arial" w:hAnsi="Arial" w:cs="Arial"/>
          <w:sz w:val="24"/>
          <w:szCs w:val="24"/>
        </w:rPr>
      </w:pPr>
    </w:p>
    <w:p w14:paraId="66361AE7" w14:textId="77777777" w:rsidR="00263C73" w:rsidRDefault="00263C73" w:rsidP="00263C73">
      <w:pPr>
        <w:rPr>
          <w:rFonts w:ascii="Arial" w:hAnsi="Arial" w:cs="Arial"/>
          <w:sz w:val="24"/>
          <w:szCs w:val="24"/>
        </w:rPr>
      </w:pPr>
    </w:p>
    <w:p w14:paraId="44B2F598" w14:textId="77777777" w:rsidR="00263C73" w:rsidRPr="00A116FC" w:rsidRDefault="00263C73" w:rsidP="00263C73">
      <w:pPr>
        <w:spacing w:line="360" w:lineRule="auto"/>
        <w:jc w:val="both"/>
        <w:rPr>
          <w:rFonts w:ascii="Arial" w:hAnsi="Arial" w:cs="Arial"/>
          <w:b/>
          <w:bCs/>
          <w:sz w:val="24"/>
          <w:szCs w:val="24"/>
        </w:rPr>
      </w:pPr>
      <w:r w:rsidRPr="00A116FC">
        <w:rPr>
          <w:rFonts w:ascii="Arial" w:hAnsi="Arial" w:cs="Arial"/>
          <w:b/>
          <w:bCs/>
          <w:sz w:val="24"/>
          <w:szCs w:val="24"/>
        </w:rPr>
        <w:t>INTRODUÇÃO</w:t>
      </w:r>
    </w:p>
    <w:p w14:paraId="2084B4B8" w14:textId="5E47C4F0" w:rsidR="00263C73" w:rsidRPr="00A116FC" w:rsidRDefault="006C198E" w:rsidP="00263C73">
      <w:pPr>
        <w:spacing w:after="0" w:line="360" w:lineRule="auto"/>
        <w:jc w:val="both"/>
        <w:rPr>
          <w:rFonts w:ascii="Arial" w:hAnsi="Arial" w:cs="Arial"/>
          <w:sz w:val="24"/>
          <w:szCs w:val="24"/>
        </w:rPr>
      </w:pPr>
      <w:r>
        <w:rPr>
          <w:rFonts w:ascii="Arial" w:hAnsi="Arial" w:cs="Arial"/>
          <w:sz w:val="24"/>
          <w:szCs w:val="24"/>
        </w:rPr>
        <w:t xml:space="preserve">       </w:t>
      </w:r>
      <w:r w:rsidR="00263C73" w:rsidRPr="00A116FC">
        <w:rPr>
          <w:rFonts w:ascii="Arial" w:hAnsi="Arial" w:cs="Arial"/>
          <w:sz w:val="24"/>
          <w:szCs w:val="24"/>
        </w:rPr>
        <w:t xml:space="preserve">Atualmente o enfermeiro vem sendo o elo mais completo e eficaz no que se refere a cirurgia segura, pois desde o século passado já existia grandes preocupações no que retrata a segurança do paciente, e com estratégia, conscientização, política, desenvolvimento e melhorias em 2004 a </w:t>
      </w:r>
      <w:r>
        <w:rPr>
          <w:rFonts w:ascii="Arial" w:hAnsi="Arial" w:cs="Arial"/>
          <w:sz w:val="24"/>
          <w:szCs w:val="24"/>
        </w:rPr>
        <w:t>(</w:t>
      </w:r>
      <w:r w:rsidR="00263C73" w:rsidRPr="00A116FC">
        <w:rPr>
          <w:rFonts w:ascii="Arial" w:hAnsi="Arial" w:cs="Arial"/>
          <w:sz w:val="24"/>
          <w:szCs w:val="24"/>
        </w:rPr>
        <w:t>OMS</w:t>
      </w:r>
      <w:r>
        <w:rPr>
          <w:rFonts w:ascii="Arial" w:hAnsi="Arial" w:cs="Arial"/>
          <w:sz w:val="24"/>
          <w:szCs w:val="24"/>
        </w:rPr>
        <w:t>) Organização mundial de saúde,</w:t>
      </w:r>
      <w:r w:rsidR="00263C73" w:rsidRPr="00A116FC">
        <w:rPr>
          <w:rFonts w:ascii="Arial" w:hAnsi="Arial" w:cs="Arial"/>
          <w:sz w:val="24"/>
          <w:szCs w:val="24"/>
        </w:rPr>
        <w:t xml:space="preserve"> lançou o desafio mundial para a segurança do paciente visando identificar os itens mais relevantes e de risco para com a segurança do paciente; no intuito de reduzir os danos causado ao paciente, definindo padrões de segurança que pode ser aplicado em todos os países (GOMES 2016)</w:t>
      </w:r>
    </w:p>
    <w:p w14:paraId="1E15AAEC" w14:textId="49CED5F3" w:rsidR="00263C73" w:rsidRDefault="00263C73" w:rsidP="00263C73">
      <w:pPr>
        <w:spacing w:after="0" w:line="360" w:lineRule="auto"/>
        <w:jc w:val="both"/>
        <w:rPr>
          <w:rFonts w:ascii="Arial" w:hAnsi="Arial" w:cs="Arial"/>
          <w:sz w:val="24"/>
          <w:szCs w:val="24"/>
        </w:rPr>
      </w:pPr>
      <w:r w:rsidRPr="00A116FC">
        <w:rPr>
          <w:rFonts w:ascii="Arial" w:hAnsi="Arial" w:cs="Arial"/>
          <w:sz w:val="24"/>
          <w:szCs w:val="24"/>
        </w:rPr>
        <w:t>Pesquisadores prepararam um protocolo checklist,</w:t>
      </w:r>
      <w:r w:rsidR="0034378A">
        <w:rPr>
          <w:rFonts w:ascii="Arial" w:hAnsi="Arial" w:cs="Arial"/>
          <w:sz w:val="24"/>
          <w:szCs w:val="24"/>
        </w:rPr>
        <w:t xml:space="preserve"> </w:t>
      </w:r>
      <w:r w:rsidRPr="00A116FC">
        <w:rPr>
          <w:rFonts w:ascii="Arial" w:hAnsi="Arial" w:cs="Arial"/>
          <w:sz w:val="24"/>
          <w:szCs w:val="24"/>
        </w:rPr>
        <w:t>onde constam três etapas</w:t>
      </w:r>
      <w:r w:rsidR="0034378A">
        <w:rPr>
          <w:rFonts w:ascii="Arial" w:hAnsi="Arial" w:cs="Arial"/>
          <w:sz w:val="24"/>
          <w:szCs w:val="24"/>
        </w:rPr>
        <w:t xml:space="preserve">: </w:t>
      </w:r>
      <w:r w:rsidRPr="00A116FC">
        <w:rPr>
          <w:rFonts w:ascii="Arial" w:hAnsi="Arial" w:cs="Arial"/>
          <w:sz w:val="24"/>
          <w:szCs w:val="24"/>
        </w:rPr>
        <w:t xml:space="preserve"> Identificação (antes da indução anestésica),Confirmação (antes da incisão cirúrgica pausa cirúrgica, com a presença de todos os membros da equipe na sala cirúrgica) e </w:t>
      </w:r>
      <w:r w:rsidR="0034378A">
        <w:rPr>
          <w:rFonts w:ascii="Arial" w:hAnsi="Arial" w:cs="Arial"/>
          <w:sz w:val="24"/>
          <w:szCs w:val="24"/>
        </w:rPr>
        <w:t>r</w:t>
      </w:r>
      <w:r w:rsidRPr="00A116FC">
        <w:rPr>
          <w:rFonts w:ascii="Arial" w:hAnsi="Arial" w:cs="Arial"/>
          <w:sz w:val="24"/>
          <w:szCs w:val="24"/>
        </w:rPr>
        <w:t xml:space="preserve">egistro (antes de o paciente sair da sala cirúrgica) (PANCIERE </w:t>
      </w:r>
      <w:r w:rsidRPr="009452D7">
        <w:rPr>
          <w:rFonts w:ascii="Arial" w:hAnsi="Arial" w:cs="Arial"/>
          <w:sz w:val="24"/>
          <w:szCs w:val="24"/>
        </w:rPr>
        <w:t>2013)</w:t>
      </w:r>
      <w:r>
        <w:rPr>
          <w:rFonts w:ascii="Arial" w:hAnsi="Arial" w:cs="Arial"/>
          <w:sz w:val="24"/>
          <w:szCs w:val="24"/>
        </w:rPr>
        <w:t>.</w:t>
      </w:r>
    </w:p>
    <w:p w14:paraId="404ADC6D" w14:textId="77777777" w:rsidR="00263C73" w:rsidRDefault="00263C73" w:rsidP="00263C73">
      <w:pPr>
        <w:spacing w:after="0" w:line="360" w:lineRule="auto"/>
        <w:jc w:val="both"/>
        <w:rPr>
          <w:rFonts w:ascii="Arial" w:hAnsi="Arial" w:cs="Arial"/>
          <w:sz w:val="24"/>
          <w:szCs w:val="24"/>
        </w:rPr>
      </w:pPr>
    </w:p>
    <w:p w14:paraId="12F72063" w14:textId="77777777" w:rsidR="00263C73" w:rsidRPr="00FB1175" w:rsidRDefault="00263C73" w:rsidP="00263C73">
      <w:pPr>
        <w:spacing w:after="0" w:line="360" w:lineRule="auto"/>
        <w:jc w:val="both"/>
        <w:rPr>
          <w:rFonts w:ascii="Arial" w:hAnsi="Arial" w:cs="Arial"/>
          <w:b/>
          <w:bCs/>
          <w:sz w:val="24"/>
          <w:szCs w:val="24"/>
        </w:rPr>
      </w:pPr>
      <w:r w:rsidRPr="00B000E2">
        <w:rPr>
          <w:rFonts w:ascii="Arial" w:hAnsi="Arial" w:cs="Arial"/>
          <w:b/>
          <w:bCs/>
          <w:sz w:val="24"/>
          <w:szCs w:val="24"/>
        </w:rPr>
        <w:t>Tabela 1</w:t>
      </w:r>
      <w:r>
        <w:rPr>
          <w:rFonts w:ascii="Arial" w:hAnsi="Arial" w:cs="Arial"/>
          <w:b/>
          <w:bCs/>
          <w:sz w:val="24"/>
          <w:szCs w:val="24"/>
        </w:rPr>
        <w:t xml:space="preserve"> -</w:t>
      </w:r>
      <w:r w:rsidRPr="00FB1175">
        <w:rPr>
          <w:rFonts w:ascii="Arial" w:hAnsi="Arial" w:cs="Arial"/>
          <w:sz w:val="24"/>
          <w:szCs w:val="24"/>
        </w:rPr>
        <w:t xml:space="preserve"> </w:t>
      </w:r>
      <w:r w:rsidRPr="00FB1175">
        <w:rPr>
          <w:rFonts w:ascii="Arial" w:hAnsi="Arial" w:cs="Arial"/>
          <w:b/>
          <w:bCs/>
          <w:sz w:val="24"/>
          <w:szCs w:val="24"/>
        </w:rPr>
        <w:t>Checklist de cirurgia segura</w:t>
      </w:r>
    </w:p>
    <w:tbl>
      <w:tblPr>
        <w:tblStyle w:val="Tabelacomgrade"/>
        <w:tblW w:w="0" w:type="auto"/>
        <w:tblLook w:val="04A0" w:firstRow="1" w:lastRow="0" w:firstColumn="1" w:lastColumn="0" w:noHBand="0" w:noVBand="1"/>
      </w:tblPr>
      <w:tblGrid>
        <w:gridCol w:w="1877"/>
        <w:gridCol w:w="2392"/>
        <w:gridCol w:w="2158"/>
        <w:gridCol w:w="2067"/>
      </w:tblGrid>
      <w:tr w:rsidR="00263C73" w:rsidRPr="00B000E2" w14:paraId="24C3DB98" w14:textId="77777777" w:rsidTr="00D1283E">
        <w:tc>
          <w:tcPr>
            <w:tcW w:w="2123" w:type="dxa"/>
          </w:tcPr>
          <w:p w14:paraId="2DA220D3" w14:textId="77777777" w:rsidR="00263C73" w:rsidRPr="00B000E2" w:rsidRDefault="00263C73" w:rsidP="00263C73">
            <w:pPr>
              <w:spacing w:line="360" w:lineRule="auto"/>
              <w:jc w:val="both"/>
              <w:rPr>
                <w:rFonts w:ascii="Arial" w:hAnsi="Arial" w:cs="Arial"/>
                <w:sz w:val="20"/>
                <w:szCs w:val="20"/>
              </w:rPr>
            </w:pPr>
          </w:p>
        </w:tc>
        <w:tc>
          <w:tcPr>
            <w:tcW w:w="2123" w:type="dxa"/>
          </w:tcPr>
          <w:p w14:paraId="3FD21498"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Entrada</w:t>
            </w:r>
          </w:p>
        </w:tc>
        <w:tc>
          <w:tcPr>
            <w:tcW w:w="2124" w:type="dxa"/>
          </w:tcPr>
          <w:p w14:paraId="796CF22B"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Pausa cirúrgica</w:t>
            </w:r>
          </w:p>
        </w:tc>
        <w:tc>
          <w:tcPr>
            <w:tcW w:w="2124" w:type="dxa"/>
          </w:tcPr>
          <w:p w14:paraId="63934B7D"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Saída</w:t>
            </w:r>
          </w:p>
        </w:tc>
      </w:tr>
      <w:tr w:rsidR="00263C73" w:rsidRPr="00B000E2" w14:paraId="712C1115" w14:textId="77777777" w:rsidTr="00D1283E">
        <w:tc>
          <w:tcPr>
            <w:tcW w:w="2123" w:type="dxa"/>
          </w:tcPr>
          <w:p w14:paraId="08CC2040"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Quando</w:t>
            </w:r>
          </w:p>
        </w:tc>
        <w:tc>
          <w:tcPr>
            <w:tcW w:w="2123" w:type="dxa"/>
          </w:tcPr>
          <w:p w14:paraId="19FDFC69"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Antes da indução anestésica.</w:t>
            </w:r>
          </w:p>
        </w:tc>
        <w:tc>
          <w:tcPr>
            <w:tcW w:w="2124" w:type="dxa"/>
          </w:tcPr>
          <w:p w14:paraId="3FC914B9"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Antes da incisão cirúrgica.</w:t>
            </w:r>
          </w:p>
        </w:tc>
        <w:tc>
          <w:tcPr>
            <w:tcW w:w="2124" w:type="dxa"/>
          </w:tcPr>
          <w:p w14:paraId="202CC91D"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Após o término da cirurgia.</w:t>
            </w:r>
          </w:p>
        </w:tc>
      </w:tr>
      <w:tr w:rsidR="00263C73" w:rsidRPr="00B000E2" w14:paraId="1E627BE5" w14:textId="77777777" w:rsidTr="00D1283E">
        <w:tc>
          <w:tcPr>
            <w:tcW w:w="2123" w:type="dxa"/>
          </w:tcPr>
          <w:p w14:paraId="429851A2"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Quem</w:t>
            </w:r>
          </w:p>
        </w:tc>
        <w:tc>
          <w:tcPr>
            <w:tcW w:w="2123" w:type="dxa"/>
          </w:tcPr>
          <w:p w14:paraId="68808931" w14:textId="39591C06"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 xml:space="preserve">A checagem </w:t>
            </w:r>
            <w:r w:rsidR="00DF37C1" w:rsidRPr="00B000E2">
              <w:rPr>
                <w:rFonts w:ascii="Arial" w:hAnsi="Arial" w:cs="Arial"/>
                <w:sz w:val="20"/>
                <w:szCs w:val="20"/>
              </w:rPr>
              <w:t>deverá</w:t>
            </w:r>
            <w:r w:rsidRPr="00B000E2">
              <w:rPr>
                <w:rFonts w:ascii="Arial" w:hAnsi="Arial" w:cs="Arial"/>
                <w:sz w:val="20"/>
                <w:szCs w:val="20"/>
              </w:rPr>
              <w:t xml:space="preserve"> ser realizada pelo enfermeiro e o anestesista. </w:t>
            </w:r>
          </w:p>
        </w:tc>
        <w:tc>
          <w:tcPr>
            <w:tcW w:w="2124" w:type="dxa"/>
          </w:tcPr>
          <w:p w14:paraId="261C18BC"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Deverá ser verbal e conduzida pelo cirurgião.</w:t>
            </w:r>
          </w:p>
        </w:tc>
        <w:tc>
          <w:tcPr>
            <w:tcW w:w="2124" w:type="dxa"/>
          </w:tcPr>
          <w:p w14:paraId="1EEDA869"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O enfermeiro confirma verbalmente com a equipe.</w:t>
            </w:r>
          </w:p>
        </w:tc>
      </w:tr>
      <w:tr w:rsidR="00263C73" w:rsidRPr="00B000E2" w14:paraId="31920961" w14:textId="77777777" w:rsidTr="00D1283E">
        <w:tc>
          <w:tcPr>
            <w:tcW w:w="2123" w:type="dxa"/>
          </w:tcPr>
          <w:p w14:paraId="4337B910"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sz w:val="20"/>
                <w:szCs w:val="20"/>
              </w:rPr>
              <w:t>O que</w:t>
            </w:r>
            <w:r>
              <w:rPr>
                <w:rFonts w:ascii="Arial" w:hAnsi="Arial" w:cs="Arial"/>
                <w:sz w:val="20"/>
                <w:szCs w:val="20"/>
              </w:rPr>
              <w:t xml:space="preserve"> </w:t>
            </w:r>
            <w:r w:rsidRPr="00B000E2">
              <w:rPr>
                <w:rFonts w:ascii="Arial" w:hAnsi="Arial" w:cs="Arial"/>
                <w:sz w:val="20"/>
                <w:szCs w:val="20"/>
              </w:rPr>
              <w:t xml:space="preserve">checar </w:t>
            </w:r>
          </w:p>
        </w:tc>
        <w:tc>
          <w:tcPr>
            <w:tcW w:w="2123" w:type="dxa"/>
          </w:tcPr>
          <w:p w14:paraId="4BC36F7B"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 xml:space="preserve">Confirmação com o paciente </w:t>
            </w:r>
          </w:p>
          <w:p w14:paraId="2398A544"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Sitio cirúrgico marcado?</w:t>
            </w:r>
          </w:p>
          <w:p w14:paraId="3208E48A"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 xml:space="preserve">Carro anestésico completo e liberado para uso? </w:t>
            </w:r>
          </w:p>
          <w:p w14:paraId="1A345CE0"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lastRenderedPageBreak/>
              <w:t>Oxímetro posicionado e em funcionamento?</w:t>
            </w:r>
          </w:p>
          <w:p w14:paraId="65DBAF93"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Alguma alergia conhecida?</w:t>
            </w:r>
          </w:p>
          <w:p w14:paraId="37EB8F11"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Risco de aspiração?</w:t>
            </w:r>
          </w:p>
          <w:p w14:paraId="62DC51E5"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Risco de hemorragia?</w:t>
            </w:r>
          </w:p>
          <w:p w14:paraId="393EAC69"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Hemotransfusão prevista está disponível?</w:t>
            </w:r>
          </w:p>
        </w:tc>
        <w:tc>
          <w:tcPr>
            <w:tcW w:w="2124" w:type="dxa"/>
          </w:tcPr>
          <w:p w14:paraId="34691967"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lastRenderedPageBreak/>
              <w:t>Equipe cirúrgica presente? Apresentação breve de cada membro da equipe;</w:t>
            </w:r>
          </w:p>
          <w:p w14:paraId="3F00556A"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lastRenderedPageBreak/>
              <w:t>Identificação do paciente correta?</w:t>
            </w:r>
          </w:p>
          <w:p w14:paraId="0AD9AAEA"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Procedimento cirúrgico correto?</w:t>
            </w:r>
          </w:p>
          <w:p w14:paraId="5B7E7998"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Sitio cirúrgico correto?</w:t>
            </w:r>
          </w:p>
          <w:p w14:paraId="1E0BAAF7"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Bisturi e placas testados?</w:t>
            </w:r>
          </w:p>
          <w:p w14:paraId="40AA8B0A"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Instrumental, imagens, aparelhos e implantes disponíveis?</w:t>
            </w:r>
          </w:p>
          <w:p w14:paraId="69A4D925" w14:textId="77777777" w:rsidR="00263C73" w:rsidRPr="00B000E2" w:rsidRDefault="00263C73" w:rsidP="00263C73">
            <w:pPr>
              <w:pStyle w:val="PargrafodaLista"/>
              <w:numPr>
                <w:ilvl w:val="0"/>
                <w:numId w:val="2"/>
              </w:numPr>
              <w:spacing w:line="360" w:lineRule="auto"/>
              <w:ind w:firstLine="0"/>
              <w:jc w:val="both"/>
              <w:rPr>
                <w:rFonts w:ascii="Arial" w:hAnsi="Arial" w:cs="Arial"/>
                <w:sz w:val="20"/>
                <w:szCs w:val="20"/>
              </w:rPr>
            </w:pPr>
            <w:r w:rsidRPr="00B000E2">
              <w:rPr>
                <w:rFonts w:ascii="Arial" w:hAnsi="Arial" w:cs="Arial"/>
                <w:sz w:val="20"/>
                <w:szCs w:val="20"/>
              </w:rPr>
              <w:t>Antibiótico profilático infundido?</w:t>
            </w:r>
          </w:p>
          <w:p w14:paraId="742B4A76" w14:textId="77777777" w:rsidR="00263C73" w:rsidRPr="00B000E2" w:rsidRDefault="00263C73" w:rsidP="00263C73">
            <w:pPr>
              <w:spacing w:line="360" w:lineRule="auto"/>
              <w:jc w:val="both"/>
              <w:rPr>
                <w:rFonts w:ascii="Arial" w:hAnsi="Arial" w:cs="Arial"/>
                <w:b/>
                <w:bCs/>
                <w:sz w:val="20"/>
                <w:szCs w:val="20"/>
              </w:rPr>
            </w:pPr>
            <w:r w:rsidRPr="00B000E2">
              <w:rPr>
                <w:rFonts w:ascii="Arial" w:hAnsi="Arial" w:cs="Arial"/>
                <w:b/>
                <w:bCs/>
                <w:sz w:val="20"/>
                <w:szCs w:val="20"/>
              </w:rPr>
              <w:t xml:space="preserve">ANTECIPAÇÃO DE EVENTOS CRÍTICOS: </w:t>
            </w:r>
          </w:p>
          <w:p w14:paraId="3BD491E5" w14:textId="77777777" w:rsidR="00263C73" w:rsidRPr="00B000E2" w:rsidRDefault="00263C73" w:rsidP="00263C73">
            <w:pPr>
              <w:spacing w:line="360" w:lineRule="auto"/>
              <w:jc w:val="both"/>
              <w:rPr>
                <w:rFonts w:ascii="Arial" w:hAnsi="Arial" w:cs="Arial"/>
                <w:sz w:val="20"/>
                <w:szCs w:val="20"/>
              </w:rPr>
            </w:pPr>
            <w:r w:rsidRPr="00B000E2">
              <w:rPr>
                <w:rFonts w:ascii="Arial" w:hAnsi="Arial" w:cs="Arial"/>
                <w:b/>
                <w:bCs/>
                <w:sz w:val="20"/>
                <w:szCs w:val="20"/>
              </w:rPr>
              <w:t xml:space="preserve">- Enfermagem: </w:t>
            </w:r>
            <w:r w:rsidRPr="00B000E2">
              <w:rPr>
                <w:rFonts w:ascii="Arial" w:hAnsi="Arial" w:cs="Arial"/>
                <w:sz w:val="20"/>
                <w:szCs w:val="20"/>
              </w:rPr>
              <w:t>Preocupações específicas com o paciente e/ou equipamentos;</w:t>
            </w:r>
          </w:p>
        </w:tc>
        <w:tc>
          <w:tcPr>
            <w:tcW w:w="2124" w:type="dxa"/>
          </w:tcPr>
          <w:p w14:paraId="64EDCFF0" w14:textId="77777777" w:rsidR="00263C73" w:rsidRPr="00B000E2" w:rsidRDefault="00263C73" w:rsidP="00263C73">
            <w:pPr>
              <w:pStyle w:val="PargrafodaLista"/>
              <w:numPr>
                <w:ilvl w:val="0"/>
                <w:numId w:val="3"/>
              </w:numPr>
              <w:spacing w:line="360" w:lineRule="auto"/>
              <w:ind w:firstLine="0"/>
              <w:jc w:val="both"/>
              <w:rPr>
                <w:rFonts w:ascii="Arial" w:hAnsi="Arial" w:cs="Arial"/>
                <w:sz w:val="20"/>
                <w:szCs w:val="20"/>
              </w:rPr>
            </w:pPr>
            <w:r w:rsidRPr="00B000E2">
              <w:rPr>
                <w:rFonts w:ascii="Arial" w:hAnsi="Arial" w:cs="Arial"/>
                <w:sz w:val="20"/>
                <w:szCs w:val="20"/>
              </w:rPr>
              <w:lastRenderedPageBreak/>
              <w:t>Nome do procedimento realizado;</w:t>
            </w:r>
          </w:p>
          <w:p w14:paraId="124F0A8C" w14:textId="77777777" w:rsidR="00263C73" w:rsidRPr="00B000E2" w:rsidRDefault="00263C73" w:rsidP="00263C73">
            <w:pPr>
              <w:pStyle w:val="PargrafodaLista"/>
              <w:numPr>
                <w:ilvl w:val="0"/>
                <w:numId w:val="3"/>
              </w:numPr>
              <w:spacing w:line="360" w:lineRule="auto"/>
              <w:ind w:firstLine="0"/>
              <w:jc w:val="both"/>
              <w:rPr>
                <w:rFonts w:ascii="Arial" w:hAnsi="Arial" w:cs="Arial"/>
                <w:sz w:val="20"/>
                <w:szCs w:val="20"/>
              </w:rPr>
            </w:pPr>
            <w:r w:rsidRPr="00B000E2">
              <w:rPr>
                <w:rFonts w:ascii="Arial" w:hAnsi="Arial" w:cs="Arial"/>
                <w:sz w:val="20"/>
                <w:szCs w:val="20"/>
              </w:rPr>
              <w:t>Contagem o instrumental, gazes e compressas utilizadas;</w:t>
            </w:r>
          </w:p>
          <w:p w14:paraId="7D5466F6" w14:textId="77777777" w:rsidR="00263C73" w:rsidRPr="00B000E2" w:rsidRDefault="00263C73" w:rsidP="00263C73">
            <w:pPr>
              <w:pStyle w:val="PargrafodaLista"/>
              <w:numPr>
                <w:ilvl w:val="0"/>
                <w:numId w:val="3"/>
              </w:numPr>
              <w:spacing w:line="360" w:lineRule="auto"/>
              <w:ind w:firstLine="0"/>
              <w:jc w:val="both"/>
              <w:rPr>
                <w:rFonts w:ascii="Arial" w:hAnsi="Arial" w:cs="Arial"/>
                <w:sz w:val="20"/>
                <w:szCs w:val="20"/>
              </w:rPr>
            </w:pPr>
            <w:r w:rsidRPr="00B000E2">
              <w:rPr>
                <w:rFonts w:ascii="Arial" w:hAnsi="Arial" w:cs="Arial"/>
                <w:sz w:val="20"/>
                <w:szCs w:val="20"/>
              </w:rPr>
              <w:lastRenderedPageBreak/>
              <w:t>Amostras coletadas estão devidamente identificadas?</w:t>
            </w:r>
          </w:p>
          <w:p w14:paraId="29FEDDDC" w14:textId="77777777" w:rsidR="00263C73" w:rsidRPr="00B000E2" w:rsidRDefault="00263C73" w:rsidP="00263C73">
            <w:pPr>
              <w:spacing w:line="360" w:lineRule="auto"/>
              <w:jc w:val="both"/>
              <w:rPr>
                <w:rFonts w:ascii="Arial" w:hAnsi="Arial" w:cs="Arial"/>
                <w:b/>
                <w:bCs/>
                <w:sz w:val="20"/>
                <w:szCs w:val="20"/>
              </w:rPr>
            </w:pPr>
            <w:r w:rsidRPr="00B000E2">
              <w:rPr>
                <w:rFonts w:ascii="Arial" w:hAnsi="Arial" w:cs="Arial"/>
                <w:b/>
                <w:bCs/>
                <w:sz w:val="20"/>
                <w:szCs w:val="20"/>
              </w:rPr>
              <w:t>Confirmação com equipe cirúrgica dos principais cuidados pós-operatórios;</w:t>
            </w:r>
          </w:p>
        </w:tc>
      </w:tr>
    </w:tbl>
    <w:p w14:paraId="4A7E9A84" w14:textId="77777777" w:rsidR="00263C73" w:rsidRPr="00A116FC" w:rsidRDefault="00263C73" w:rsidP="00263C73">
      <w:pPr>
        <w:spacing w:line="360" w:lineRule="auto"/>
        <w:jc w:val="both"/>
        <w:rPr>
          <w:rFonts w:ascii="Arial" w:hAnsi="Arial" w:cs="Arial"/>
          <w:sz w:val="24"/>
          <w:szCs w:val="24"/>
        </w:rPr>
      </w:pPr>
      <w:r w:rsidRPr="00B000E2">
        <w:rPr>
          <w:rFonts w:ascii="Arial" w:hAnsi="Arial" w:cs="Arial"/>
          <w:b/>
          <w:bCs/>
          <w:sz w:val="24"/>
          <w:szCs w:val="24"/>
        </w:rPr>
        <w:lastRenderedPageBreak/>
        <w:t>Fonte:</w:t>
      </w:r>
      <w:r>
        <w:rPr>
          <w:rFonts w:ascii="Arial" w:hAnsi="Arial" w:cs="Arial"/>
          <w:sz w:val="24"/>
          <w:szCs w:val="24"/>
        </w:rPr>
        <w:t xml:space="preserve"> (FILHO GRM, et al, 2013)</w:t>
      </w:r>
    </w:p>
    <w:p w14:paraId="75FA9058" w14:textId="74709ED6"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 xml:space="preserve">O enfermeiro realiza uma simples checagem com dados do paciente, informações clinicas da pessoa e do órgão, realizando contato com outros setores da unidade hospitalar para disponibilidade de matérias e um bom funcionamento de equipamentos que podem ser o diferencial para obter êxito no procedimento. Conferindo e checando </w:t>
      </w:r>
      <w:r w:rsidR="0034378A">
        <w:rPr>
          <w:rFonts w:ascii="Arial" w:hAnsi="Arial" w:cs="Arial"/>
          <w:sz w:val="24"/>
          <w:szCs w:val="24"/>
        </w:rPr>
        <w:t xml:space="preserve">o checklist </w:t>
      </w:r>
      <w:r w:rsidRPr="00A116FC">
        <w:rPr>
          <w:rFonts w:ascii="Arial" w:hAnsi="Arial" w:cs="Arial"/>
          <w:sz w:val="24"/>
          <w:szCs w:val="24"/>
        </w:rPr>
        <w:t>podem limitar o início de uma série de complicações para o paciente. Em média se leva em torno de três minutos para a verificação e realização do checklist, orienta-se que uma única pessoa da equipe fique responsável pela aplicação. Normalmente sendo um enfermeiro indicado, capacitado e apto</w:t>
      </w:r>
      <w:r>
        <w:rPr>
          <w:rFonts w:ascii="Arial" w:hAnsi="Arial" w:cs="Arial"/>
          <w:sz w:val="24"/>
          <w:szCs w:val="24"/>
        </w:rPr>
        <w:t xml:space="preserve"> </w:t>
      </w:r>
      <w:r w:rsidRPr="00A116FC">
        <w:rPr>
          <w:rFonts w:ascii="Arial" w:hAnsi="Arial" w:cs="Arial"/>
          <w:sz w:val="24"/>
          <w:szCs w:val="24"/>
        </w:rPr>
        <w:t>(BRAGA 2013).</w:t>
      </w:r>
    </w:p>
    <w:p w14:paraId="28806A5E" w14:textId="29043620"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Se julga plena a autoridade do enfermeiro e/ou responsável por intervir caso perceba que um dos itens</w:t>
      </w:r>
      <w:r w:rsidR="0034378A">
        <w:rPr>
          <w:rFonts w:ascii="Arial" w:hAnsi="Arial" w:cs="Arial"/>
          <w:sz w:val="24"/>
          <w:szCs w:val="24"/>
        </w:rPr>
        <w:t xml:space="preserve"> do checklist</w:t>
      </w:r>
      <w:r w:rsidRPr="00A116FC">
        <w:rPr>
          <w:rFonts w:ascii="Arial" w:hAnsi="Arial" w:cs="Arial"/>
          <w:sz w:val="24"/>
          <w:szCs w:val="24"/>
        </w:rPr>
        <w:t xml:space="preserve"> esteja insatisfatório, interrompendo </w:t>
      </w:r>
      <w:r w:rsidRPr="00A116FC">
        <w:rPr>
          <w:rFonts w:ascii="Arial" w:hAnsi="Arial" w:cs="Arial"/>
          <w:sz w:val="24"/>
          <w:szCs w:val="24"/>
        </w:rPr>
        <w:lastRenderedPageBreak/>
        <w:t>o ato cirúrgico e seu avanço. A comunicação, interação e integração da equipe é um facilitador para que esta ferramenta seja feita com sucesso, pois o relacionamento interpessoal também vem sendo um item apontado como agente estressor em profissionais de centro cirúrgico. E o uso do checklist visa minimizar o atrito áspero de situações inesperadas, e com a breve apresentação individual de cada membro equipe que antecede o procedimento é essencial para a segurança do paciente. Fica enfático que o profissional enfermeiro faça uso da ferramenta, clicando membros da equipe, educando-os continuamente com a devida importância da realização do checklist. Diante do exposto o atual estudo teve como objetiv</w:t>
      </w:r>
      <w:r w:rsidR="00ED71B4">
        <w:rPr>
          <w:rFonts w:ascii="Arial" w:hAnsi="Arial" w:cs="Arial"/>
          <w:sz w:val="24"/>
          <w:szCs w:val="24"/>
        </w:rPr>
        <w:t>o</w:t>
      </w:r>
      <w:r w:rsidRPr="00A116FC">
        <w:rPr>
          <w:rFonts w:ascii="Arial" w:hAnsi="Arial" w:cs="Arial"/>
          <w:sz w:val="24"/>
          <w:szCs w:val="24"/>
        </w:rPr>
        <w:t xml:space="preserve"> analisar a efic</w:t>
      </w:r>
      <w:r w:rsidR="00ED71B4">
        <w:rPr>
          <w:rFonts w:ascii="Arial" w:hAnsi="Arial" w:cs="Arial"/>
          <w:sz w:val="24"/>
          <w:szCs w:val="24"/>
        </w:rPr>
        <w:t>ácia</w:t>
      </w:r>
      <w:r w:rsidRPr="00A116FC">
        <w:rPr>
          <w:rFonts w:ascii="Arial" w:hAnsi="Arial" w:cs="Arial"/>
          <w:sz w:val="24"/>
          <w:szCs w:val="24"/>
        </w:rPr>
        <w:t xml:space="preserve"> do papel do enfermeiro, no preenchimento eficaz na aplicação do checklist de cirurgia segura</w:t>
      </w:r>
      <w:r>
        <w:rPr>
          <w:rFonts w:ascii="Arial" w:hAnsi="Arial" w:cs="Arial"/>
          <w:sz w:val="24"/>
          <w:szCs w:val="24"/>
        </w:rPr>
        <w:t xml:space="preserve"> </w:t>
      </w:r>
      <w:r w:rsidRPr="00A116FC">
        <w:rPr>
          <w:rFonts w:ascii="Arial" w:hAnsi="Arial" w:cs="Arial"/>
          <w:sz w:val="24"/>
          <w:szCs w:val="24"/>
        </w:rPr>
        <w:t>(SANTOS</w:t>
      </w:r>
      <w:r>
        <w:rPr>
          <w:rFonts w:ascii="Arial" w:hAnsi="Arial" w:cs="Arial"/>
          <w:sz w:val="24"/>
          <w:szCs w:val="24"/>
        </w:rPr>
        <w:t>,</w:t>
      </w:r>
      <w:r w:rsidRPr="00A116FC">
        <w:rPr>
          <w:rFonts w:ascii="Arial" w:hAnsi="Arial" w:cs="Arial"/>
          <w:sz w:val="24"/>
          <w:szCs w:val="24"/>
        </w:rPr>
        <w:t xml:space="preserve"> 2013).</w:t>
      </w:r>
    </w:p>
    <w:p w14:paraId="617D6F4A" w14:textId="77777777" w:rsidR="001F3F4E" w:rsidRDefault="00263C73" w:rsidP="00263C73">
      <w:pPr>
        <w:spacing w:line="360" w:lineRule="auto"/>
        <w:ind w:firstLine="709"/>
        <w:jc w:val="both"/>
        <w:rPr>
          <w:rFonts w:ascii="Arial" w:hAnsi="Arial" w:cs="Arial"/>
          <w:sz w:val="24"/>
          <w:szCs w:val="24"/>
        </w:rPr>
      </w:pPr>
      <w:r w:rsidRPr="00A116FC">
        <w:rPr>
          <w:rFonts w:ascii="Arial" w:hAnsi="Arial" w:cs="Arial"/>
          <w:sz w:val="24"/>
          <w:szCs w:val="24"/>
        </w:rPr>
        <w:t>Na iniciativa de buscar a qualidade em cuidados de saúde, o profissional enfermeiro com destreza em desenhar processos de educação continuada e melhorias na assistência, demonstra a partir do planejamento de estratégia um caminho para diminuição de erros pelos componentes da equipe e indicação da eficácia em práticas assistenciais. E isso se deve da proximidade do enfermeiro ao paciente juntamente com mais profissionais de todas as áreas das organizações de saúde, no desenvolvimento das assistências e gerenciamento. No centro cirúrgico a busca pela qualidade e segurança do paciente no transoperatório vem sendo uma essência do enfermeiro, estando presente no perioperatório, sendo considerado principal agente nas mudanças para transformação do sistema de saúde, tornando mais seguro. Por fim destaca-se a benevolência deste estudo que acerca as boas práticas na segurança do paciente no ambiente cirúrgico, a partir de iniciativa do enfermeiro no que se refere segurança do paciente e cirurgia segura (SANTOS</w:t>
      </w:r>
      <w:r>
        <w:rPr>
          <w:rFonts w:ascii="Arial" w:hAnsi="Arial" w:cs="Arial"/>
          <w:sz w:val="24"/>
          <w:szCs w:val="24"/>
        </w:rPr>
        <w:t xml:space="preserve">, </w:t>
      </w:r>
      <w:r w:rsidRPr="00A116FC">
        <w:rPr>
          <w:rFonts w:ascii="Arial" w:hAnsi="Arial" w:cs="Arial"/>
          <w:sz w:val="24"/>
          <w:szCs w:val="24"/>
        </w:rPr>
        <w:t xml:space="preserve">2018).   </w:t>
      </w:r>
    </w:p>
    <w:p w14:paraId="24234D3D" w14:textId="77777777" w:rsidR="00263C73" w:rsidRPr="00A116FC" w:rsidRDefault="00263C73" w:rsidP="00B336A7">
      <w:pPr>
        <w:spacing w:after="0" w:line="360" w:lineRule="auto"/>
        <w:jc w:val="both"/>
        <w:rPr>
          <w:rFonts w:ascii="Arial" w:hAnsi="Arial" w:cs="Arial"/>
          <w:b/>
          <w:bCs/>
          <w:sz w:val="24"/>
          <w:szCs w:val="24"/>
        </w:rPr>
      </w:pPr>
      <w:r w:rsidRPr="00A116FC">
        <w:rPr>
          <w:rFonts w:ascii="Arial" w:hAnsi="Arial" w:cs="Arial"/>
          <w:b/>
          <w:bCs/>
          <w:sz w:val="24"/>
          <w:szCs w:val="24"/>
        </w:rPr>
        <w:t>OBJETIVO GERAL</w:t>
      </w:r>
    </w:p>
    <w:p w14:paraId="7956F174" w14:textId="02C501C3" w:rsidR="00263C73" w:rsidRDefault="00263C73" w:rsidP="009A4EDC">
      <w:pPr>
        <w:spacing w:after="0" w:line="360" w:lineRule="auto"/>
        <w:ind w:firstLine="709"/>
        <w:jc w:val="both"/>
        <w:rPr>
          <w:rFonts w:ascii="Arial" w:hAnsi="Arial" w:cs="Arial"/>
          <w:sz w:val="24"/>
          <w:szCs w:val="24"/>
        </w:rPr>
      </w:pPr>
      <w:r>
        <w:rPr>
          <w:rFonts w:ascii="Arial" w:hAnsi="Arial" w:cs="Arial"/>
          <w:sz w:val="24"/>
          <w:szCs w:val="24"/>
        </w:rPr>
        <w:t xml:space="preserve">Realizar um levantamento bibliográfico sobre </w:t>
      </w:r>
      <w:r w:rsidR="00ED71B4">
        <w:rPr>
          <w:rFonts w:ascii="Arial" w:hAnsi="Arial" w:cs="Arial"/>
          <w:sz w:val="24"/>
          <w:szCs w:val="24"/>
        </w:rPr>
        <w:t>preenchimento d</w:t>
      </w:r>
      <w:r>
        <w:rPr>
          <w:rFonts w:ascii="Arial" w:hAnsi="Arial" w:cs="Arial"/>
          <w:sz w:val="24"/>
          <w:szCs w:val="24"/>
        </w:rPr>
        <w:t>o checklist de segurança cirúrgica.</w:t>
      </w:r>
    </w:p>
    <w:p w14:paraId="1779D63F" w14:textId="77777777" w:rsidR="00263C73" w:rsidRPr="00A116FC" w:rsidRDefault="00263C73" w:rsidP="00B336A7">
      <w:pPr>
        <w:spacing w:after="0" w:line="360" w:lineRule="auto"/>
        <w:jc w:val="both"/>
        <w:rPr>
          <w:rFonts w:ascii="Arial" w:hAnsi="Arial" w:cs="Arial"/>
          <w:sz w:val="24"/>
          <w:szCs w:val="24"/>
        </w:rPr>
      </w:pPr>
      <w:r w:rsidRPr="00A116FC">
        <w:rPr>
          <w:rFonts w:ascii="Arial" w:hAnsi="Arial" w:cs="Arial"/>
          <w:b/>
          <w:bCs/>
          <w:sz w:val="24"/>
          <w:szCs w:val="24"/>
        </w:rPr>
        <w:t>OBJETIVOS ESPECÍFICOS</w:t>
      </w:r>
    </w:p>
    <w:p w14:paraId="381CDFF7" w14:textId="3BC190F5" w:rsidR="00263C73" w:rsidRPr="00A116FC" w:rsidRDefault="00263C73" w:rsidP="009A4EDC">
      <w:pPr>
        <w:spacing w:after="0" w:line="360" w:lineRule="auto"/>
        <w:ind w:firstLine="709"/>
        <w:jc w:val="both"/>
        <w:rPr>
          <w:rFonts w:ascii="Arial" w:hAnsi="Arial" w:cs="Arial"/>
          <w:sz w:val="24"/>
          <w:szCs w:val="24"/>
        </w:rPr>
      </w:pPr>
      <w:r>
        <w:rPr>
          <w:rFonts w:ascii="Arial" w:hAnsi="Arial" w:cs="Arial"/>
          <w:sz w:val="24"/>
          <w:szCs w:val="24"/>
        </w:rPr>
        <w:t>Verificar na literatura</w:t>
      </w:r>
      <w:r w:rsidRPr="00A116FC">
        <w:rPr>
          <w:rFonts w:ascii="Arial" w:hAnsi="Arial" w:cs="Arial"/>
          <w:sz w:val="24"/>
          <w:szCs w:val="24"/>
        </w:rPr>
        <w:t xml:space="preserve"> a adesão do Enfermeiro e a importância frente ao protocolo de checklist na segurança cirúrgica do paciente.</w:t>
      </w:r>
      <w:r>
        <w:rPr>
          <w:rFonts w:ascii="Arial" w:hAnsi="Arial" w:cs="Arial"/>
          <w:sz w:val="24"/>
          <w:szCs w:val="24"/>
        </w:rPr>
        <w:t xml:space="preserve"> </w:t>
      </w:r>
      <w:r w:rsidRPr="00A116FC">
        <w:rPr>
          <w:rFonts w:ascii="Arial" w:hAnsi="Arial" w:cs="Arial"/>
          <w:sz w:val="24"/>
          <w:szCs w:val="24"/>
        </w:rPr>
        <w:t>Compreender os desafios para aplicação da Lista de verificação de segurança cirúrgica (LVSC)</w:t>
      </w:r>
      <w:r w:rsidR="00F5465E">
        <w:rPr>
          <w:rFonts w:ascii="Arial" w:hAnsi="Arial" w:cs="Arial"/>
          <w:sz w:val="24"/>
          <w:szCs w:val="24"/>
        </w:rPr>
        <w:t xml:space="preserve"> </w:t>
      </w:r>
      <w:r w:rsidRPr="00A116FC">
        <w:rPr>
          <w:rFonts w:ascii="Arial" w:hAnsi="Arial" w:cs="Arial"/>
          <w:sz w:val="24"/>
          <w:szCs w:val="24"/>
        </w:rPr>
        <w:t xml:space="preserve">e </w:t>
      </w:r>
      <w:r w:rsidR="00F5465E">
        <w:rPr>
          <w:rFonts w:ascii="Arial" w:hAnsi="Arial" w:cs="Arial"/>
          <w:sz w:val="24"/>
          <w:szCs w:val="24"/>
        </w:rPr>
        <w:lastRenderedPageBreak/>
        <w:t xml:space="preserve">do checklist, e </w:t>
      </w:r>
      <w:r w:rsidRPr="00A116FC">
        <w:rPr>
          <w:rFonts w:ascii="Arial" w:hAnsi="Arial" w:cs="Arial"/>
          <w:sz w:val="24"/>
          <w:szCs w:val="24"/>
        </w:rPr>
        <w:t>relata</w:t>
      </w:r>
      <w:r w:rsidR="00F5465E">
        <w:rPr>
          <w:rFonts w:ascii="Arial" w:hAnsi="Arial" w:cs="Arial"/>
          <w:sz w:val="24"/>
          <w:szCs w:val="24"/>
        </w:rPr>
        <w:t>r</w:t>
      </w:r>
      <w:r w:rsidRPr="00A116FC">
        <w:rPr>
          <w:rFonts w:ascii="Arial" w:hAnsi="Arial" w:cs="Arial"/>
          <w:sz w:val="24"/>
          <w:szCs w:val="24"/>
        </w:rPr>
        <w:t xml:space="preserve"> possíveis complicações que acerca ao realizar </w:t>
      </w:r>
      <w:r w:rsidR="00F5465E">
        <w:rPr>
          <w:rFonts w:ascii="Arial" w:hAnsi="Arial" w:cs="Arial"/>
          <w:sz w:val="24"/>
          <w:szCs w:val="24"/>
        </w:rPr>
        <w:t>a checagem</w:t>
      </w:r>
      <w:r w:rsidRPr="00A116FC">
        <w:rPr>
          <w:rFonts w:ascii="Arial" w:hAnsi="Arial" w:cs="Arial"/>
          <w:sz w:val="24"/>
          <w:szCs w:val="24"/>
        </w:rPr>
        <w:t xml:space="preserve"> explorando os protocolos.</w:t>
      </w:r>
    </w:p>
    <w:p w14:paraId="192EF7C6" w14:textId="77777777" w:rsidR="00F5465E" w:rsidRDefault="00F5465E" w:rsidP="00B336A7">
      <w:pPr>
        <w:spacing w:after="0" w:line="360" w:lineRule="auto"/>
        <w:jc w:val="both"/>
        <w:rPr>
          <w:rFonts w:ascii="Arial" w:hAnsi="Arial" w:cs="Arial"/>
          <w:b/>
          <w:bCs/>
          <w:sz w:val="24"/>
          <w:szCs w:val="24"/>
        </w:rPr>
      </w:pPr>
    </w:p>
    <w:p w14:paraId="00B5E3DC" w14:textId="77777777" w:rsidR="00F5465E" w:rsidRDefault="00F5465E" w:rsidP="00B336A7">
      <w:pPr>
        <w:spacing w:after="0" w:line="360" w:lineRule="auto"/>
        <w:jc w:val="both"/>
        <w:rPr>
          <w:rFonts w:ascii="Arial" w:hAnsi="Arial" w:cs="Arial"/>
          <w:b/>
          <w:bCs/>
          <w:sz w:val="24"/>
          <w:szCs w:val="24"/>
        </w:rPr>
      </w:pPr>
    </w:p>
    <w:p w14:paraId="46C8DF98" w14:textId="27677089" w:rsidR="00263C73" w:rsidRPr="00A116FC" w:rsidRDefault="00263C73" w:rsidP="00B336A7">
      <w:pPr>
        <w:spacing w:after="0" w:line="360" w:lineRule="auto"/>
        <w:jc w:val="both"/>
        <w:rPr>
          <w:rFonts w:ascii="Arial" w:hAnsi="Arial" w:cs="Arial"/>
          <w:b/>
          <w:bCs/>
          <w:sz w:val="24"/>
          <w:szCs w:val="24"/>
        </w:rPr>
      </w:pPr>
      <w:r w:rsidRPr="00A116FC">
        <w:rPr>
          <w:rFonts w:ascii="Arial" w:hAnsi="Arial" w:cs="Arial"/>
          <w:b/>
          <w:bCs/>
          <w:sz w:val="24"/>
          <w:szCs w:val="24"/>
        </w:rPr>
        <w:t>METODOLOGIA</w:t>
      </w:r>
    </w:p>
    <w:p w14:paraId="2336B465" w14:textId="095F52F4" w:rsidR="00263C73" w:rsidRPr="00A116FC" w:rsidRDefault="00263C73" w:rsidP="009A4EDC">
      <w:pPr>
        <w:spacing w:after="0" w:line="360" w:lineRule="auto"/>
        <w:ind w:firstLine="709"/>
        <w:jc w:val="both"/>
        <w:rPr>
          <w:rFonts w:ascii="Arial" w:hAnsi="Arial" w:cs="Arial"/>
          <w:sz w:val="24"/>
          <w:szCs w:val="24"/>
        </w:rPr>
      </w:pPr>
      <w:r w:rsidRPr="00A116FC">
        <w:rPr>
          <w:rFonts w:ascii="Arial" w:hAnsi="Arial" w:cs="Arial"/>
          <w:sz w:val="24"/>
          <w:szCs w:val="24"/>
        </w:rPr>
        <w:t>Este estudo foi desenvolvido durante os meses de junho de 2021 a outubro de 2021 onde foram utilizados literaturas e artigos na temática entre os anos de 2013 a 2019</w:t>
      </w:r>
      <w:r w:rsidR="00F5465E">
        <w:rPr>
          <w:rFonts w:ascii="Arial" w:hAnsi="Arial" w:cs="Arial"/>
          <w:sz w:val="24"/>
          <w:szCs w:val="24"/>
        </w:rPr>
        <w:t>.</w:t>
      </w:r>
      <w:r w:rsidRPr="00A116FC">
        <w:rPr>
          <w:rFonts w:ascii="Arial" w:hAnsi="Arial" w:cs="Arial"/>
          <w:sz w:val="24"/>
          <w:szCs w:val="24"/>
        </w:rPr>
        <w:t xml:space="preserve"> </w:t>
      </w:r>
      <w:r w:rsidR="00F5465E">
        <w:rPr>
          <w:rFonts w:ascii="Arial" w:hAnsi="Arial" w:cs="Arial"/>
          <w:sz w:val="24"/>
          <w:szCs w:val="24"/>
        </w:rPr>
        <w:t>C</w:t>
      </w:r>
      <w:r w:rsidRPr="00A116FC">
        <w:rPr>
          <w:rFonts w:ascii="Arial" w:hAnsi="Arial" w:cs="Arial"/>
          <w:sz w:val="24"/>
          <w:szCs w:val="24"/>
        </w:rPr>
        <w:t xml:space="preserve">om a finalidade de explorar os afazeres e saberes </w:t>
      </w:r>
      <w:r w:rsidR="0031210E">
        <w:rPr>
          <w:rFonts w:ascii="Arial" w:hAnsi="Arial" w:cs="Arial"/>
          <w:sz w:val="24"/>
          <w:szCs w:val="24"/>
        </w:rPr>
        <w:t>no preenchimento do checklist por enfermeiros no</w:t>
      </w:r>
      <w:r w:rsidRPr="00A116FC">
        <w:rPr>
          <w:rFonts w:ascii="Arial" w:hAnsi="Arial" w:cs="Arial"/>
          <w:sz w:val="24"/>
          <w:szCs w:val="24"/>
        </w:rPr>
        <w:t xml:space="preserve"> cenário da pratica exercida.</w:t>
      </w:r>
    </w:p>
    <w:p w14:paraId="04B348EF" w14:textId="4A9AC7D0" w:rsidR="00263C73" w:rsidRPr="00A116FC" w:rsidRDefault="0031210E" w:rsidP="009A4EDC">
      <w:pPr>
        <w:spacing w:after="0" w:line="360" w:lineRule="auto"/>
        <w:ind w:firstLine="709"/>
        <w:jc w:val="both"/>
        <w:rPr>
          <w:rFonts w:ascii="Arial" w:hAnsi="Arial" w:cs="Arial"/>
          <w:sz w:val="24"/>
          <w:szCs w:val="24"/>
        </w:rPr>
      </w:pPr>
      <w:r>
        <w:rPr>
          <w:rFonts w:ascii="Arial" w:hAnsi="Arial" w:cs="Arial"/>
          <w:sz w:val="24"/>
          <w:szCs w:val="24"/>
        </w:rPr>
        <w:t>Foi analizada nas</w:t>
      </w:r>
      <w:r w:rsidR="00263C73" w:rsidRPr="00A116FC">
        <w:rPr>
          <w:rFonts w:ascii="Arial" w:hAnsi="Arial" w:cs="Arial"/>
          <w:sz w:val="24"/>
          <w:szCs w:val="24"/>
        </w:rPr>
        <w:t xml:space="preserve"> bases dos dados foram realizadas nos indicados SCIELO (Scientific Electronic Library Online) e </w:t>
      </w:r>
      <w:r w:rsidR="006C2DD9">
        <w:rPr>
          <w:rFonts w:ascii="Arial" w:hAnsi="Arial" w:cs="Arial"/>
          <w:sz w:val="24"/>
          <w:szCs w:val="24"/>
        </w:rPr>
        <w:t>GOOGLE A</w:t>
      </w:r>
      <w:r w:rsidR="00AE2847">
        <w:rPr>
          <w:rFonts w:ascii="Arial" w:hAnsi="Arial" w:cs="Arial"/>
          <w:sz w:val="24"/>
          <w:szCs w:val="24"/>
        </w:rPr>
        <w:t>cadêmico.</w:t>
      </w:r>
    </w:p>
    <w:p w14:paraId="6D019BD0" w14:textId="1708EC49" w:rsidR="00B336A7" w:rsidRDefault="00263C73" w:rsidP="00B336A7">
      <w:pPr>
        <w:spacing w:after="0" w:line="360" w:lineRule="auto"/>
        <w:ind w:firstLine="709"/>
        <w:jc w:val="both"/>
        <w:rPr>
          <w:rFonts w:ascii="Arial" w:hAnsi="Arial" w:cs="Arial"/>
          <w:sz w:val="24"/>
          <w:szCs w:val="24"/>
        </w:rPr>
      </w:pPr>
      <w:r w:rsidRPr="00A116FC">
        <w:rPr>
          <w:rFonts w:ascii="Arial" w:hAnsi="Arial" w:cs="Arial"/>
          <w:sz w:val="24"/>
          <w:szCs w:val="24"/>
        </w:rPr>
        <w:t>Para estruturar o corpo amostral, critérios estabelecidos foram os seguintes na inclusão: Busca lateral dos últimos 08 anos, ou seja, de 2013 a 2020, na lingua portuguesa, espanhola e/ou inglesa, onde abordassem a eficácia da atuação do enfermeiro frente ao processamento e desempenho da realização do checklist no centro cirúrgico no que se refere a segurança do paciente e “cirurgia segura”. Artigos foram excluídos por não atenderem a busca com tema principal, que não correspondiam a sistemática do assunto.</w:t>
      </w:r>
    </w:p>
    <w:p w14:paraId="4C5D5E6C" w14:textId="77777777" w:rsidR="006032E4" w:rsidRDefault="006032E4" w:rsidP="00B336A7">
      <w:pPr>
        <w:spacing w:after="0" w:line="360" w:lineRule="auto"/>
        <w:ind w:firstLine="709"/>
        <w:jc w:val="both"/>
        <w:rPr>
          <w:rFonts w:ascii="Arial" w:hAnsi="Arial" w:cs="Arial"/>
          <w:sz w:val="24"/>
          <w:szCs w:val="24"/>
        </w:rPr>
      </w:pPr>
    </w:p>
    <w:p w14:paraId="71C37418" w14:textId="77777777" w:rsidR="00263C73" w:rsidRDefault="00263C73" w:rsidP="00B336A7">
      <w:pPr>
        <w:jc w:val="both"/>
        <w:rPr>
          <w:rFonts w:ascii="Arial" w:hAnsi="Arial" w:cs="Arial"/>
          <w:b/>
          <w:bCs/>
          <w:sz w:val="24"/>
          <w:szCs w:val="24"/>
        </w:rPr>
      </w:pPr>
      <w:bookmarkStart w:id="2" w:name="_Hlk85984695"/>
      <w:r w:rsidRPr="00A116FC">
        <w:rPr>
          <w:rFonts w:ascii="Arial" w:hAnsi="Arial" w:cs="Arial"/>
          <w:b/>
          <w:bCs/>
          <w:sz w:val="24"/>
          <w:szCs w:val="24"/>
        </w:rPr>
        <w:t>RESULTADOS:</w:t>
      </w:r>
    </w:p>
    <w:p w14:paraId="53FF8B28" w14:textId="33996B7B" w:rsidR="004F2B75" w:rsidRDefault="003E3A6A" w:rsidP="003E3A6A">
      <w:pPr>
        <w:ind w:firstLine="709"/>
        <w:jc w:val="both"/>
        <w:rPr>
          <w:rFonts w:ascii="Arial" w:hAnsi="Arial" w:cs="Arial"/>
          <w:sz w:val="24"/>
          <w:szCs w:val="24"/>
        </w:rPr>
      </w:pPr>
      <w:r w:rsidRPr="003E3A6A">
        <w:rPr>
          <w:rFonts w:ascii="Arial" w:hAnsi="Arial" w:cs="Arial"/>
          <w:sz w:val="24"/>
          <w:szCs w:val="24"/>
        </w:rPr>
        <w:t xml:space="preserve">Os resultados foram analisados quanto aos dados relevantes relacionando ao objetivo deste estudo, foram apresentados à caracterização dos artigos levantados de acordo com o ano de publicação e título dos trabalhos. Foram encontradas </w:t>
      </w:r>
      <w:r>
        <w:rPr>
          <w:rFonts w:ascii="Arial" w:hAnsi="Arial" w:cs="Arial"/>
          <w:sz w:val="24"/>
          <w:szCs w:val="24"/>
        </w:rPr>
        <w:t xml:space="preserve">10 </w:t>
      </w:r>
      <w:r w:rsidRPr="003E3A6A">
        <w:rPr>
          <w:rFonts w:ascii="Arial" w:hAnsi="Arial" w:cs="Arial"/>
          <w:sz w:val="24"/>
          <w:szCs w:val="24"/>
        </w:rPr>
        <w:t xml:space="preserve">referências, sendo 1 estudo descritivo correlacional; 1 estudo qualitativo com análise reflexiva; </w:t>
      </w:r>
      <w:r w:rsidR="004F2B75">
        <w:rPr>
          <w:rFonts w:ascii="Arial" w:hAnsi="Arial" w:cs="Arial"/>
          <w:sz w:val="24"/>
          <w:szCs w:val="24"/>
        </w:rPr>
        <w:t xml:space="preserve">3 </w:t>
      </w:r>
      <w:r w:rsidRPr="003E3A6A">
        <w:rPr>
          <w:rFonts w:ascii="Arial" w:hAnsi="Arial" w:cs="Arial"/>
          <w:sz w:val="24"/>
          <w:szCs w:val="24"/>
        </w:rPr>
        <w:t xml:space="preserve">revisões integrativas de literatura; </w:t>
      </w:r>
      <w:r w:rsidR="004F2B75">
        <w:rPr>
          <w:rFonts w:ascii="Arial" w:hAnsi="Arial" w:cs="Arial"/>
          <w:sz w:val="24"/>
          <w:szCs w:val="24"/>
        </w:rPr>
        <w:t xml:space="preserve">1 </w:t>
      </w:r>
      <w:r w:rsidRPr="003E3A6A">
        <w:rPr>
          <w:rFonts w:ascii="Arial" w:hAnsi="Arial" w:cs="Arial"/>
          <w:sz w:val="24"/>
          <w:szCs w:val="24"/>
        </w:rPr>
        <w:t>estudo descritivo</w:t>
      </w:r>
      <w:r w:rsidR="004F2B75">
        <w:rPr>
          <w:rFonts w:ascii="Arial" w:hAnsi="Arial" w:cs="Arial"/>
          <w:sz w:val="24"/>
          <w:szCs w:val="24"/>
        </w:rPr>
        <w:t xml:space="preserve"> e 4</w:t>
      </w:r>
      <w:r w:rsidRPr="003E3A6A">
        <w:rPr>
          <w:rFonts w:ascii="Arial" w:hAnsi="Arial" w:cs="Arial"/>
          <w:sz w:val="24"/>
          <w:szCs w:val="24"/>
        </w:rPr>
        <w:t xml:space="preserve"> abordage</w:t>
      </w:r>
      <w:r w:rsidR="00293A36">
        <w:rPr>
          <w:rFonts w:ascii="Arial" w:hAnsi="Arial" w:cs="Arial"/>
          <w:sz w:val="24"/>
          <w:szCs w:val="24"/>
        </w:rPr>
        <w:t>ns</w:t>
      </w:r>
      <w:r w:rsidRPr="003E3A6A">
        <w:rPr>
          <w:rFonts w:ascii="Arial" w:hAnsi="Arial" w:cs="Arial"/>
          <w:sz w:val="24"/>
          <w:szCs w:val="24"/>
        </w:rPr>
        <w:t xml:space="preserve"> qualitativa</w:t>
      </w:r>
      <w:r w:rsidR="00293A36">
        <w:rPr>
          <w:rFonts w:ascii="Arial" w:hAnsi="Arial" w:cs="Arial"/>
          <w:sz w:val="24"/>
          <w:szCs w:val="24"/>
        </w:rPr>
        <w:t>s</w:t>
      </w:r>
      <w:r w:rsidRPr="003E3A6A">
        <w:rPr>
          <w:rFonts w:ascii="Arial" w:hAnsi="Arial" w:cs="Arial"/>
          <w:sz w:val="24"/>
          <w:szCs w:val="24"/>
        </w:rPr>
        <w:t>.</w:t>
      </w:r>
    </w:p>
    <w:p w14:paraId="7249AE88" w14:textId="6B012AE4" w:rsidR="00263C73" w:rsidRPr="00D1283E" w:rsidRDefault="003E3A6A" w:rsidP="004F2B75">
      <w:pPr>
        <w:ind w:firstLine="709"/>
        <w:jc w:val="both"/>
        <w:rPr>
          <w:rFonts w:ascii="Arial" w:hAnsi="Arial" w:cs="Arial"/>
          <w:sz w:val="24"/>
          <w:szCs w:val="24"/>
        </w:rPr>
      </w:pPr>
      <w:r w:rsidRPr="003E3A6A">
        <w:rPr>
          <w:rFonts w:ascii="Arial" w:hAnsi="Arial" w:cs="Arial"/>
          <w:sz w:val="24"/>
          <w:szCs w:val="24"/>
        </w:rPr>
        <w:t xml:space="preserve"> Todos de relevância que relacionam com as seguintes variáveis: Enfermeiro,</w:t>
      </w:r>
      <w:r w:rsidR="004F2B75">
        <w:rPr>
          <w:rFonts w:ascii="Arial" w:hAnsi="Arial" w:cs="Arial"/>
          <w:sz w:val="24"/>
          <w:szCs w:val="24"/>
        </w:rPr>
        <w:t xml:space="preserve"> checklist, cirurgia segura e segurança do paciente, apresentados </w:t>
      </w:r>
      <w:r w:rsidRPr="003E3A6A">
        <w:rPr>
          <w:rFonts w:ascii="Arial" w:hAnsi="Arial" w:cs="Arial"/>
          <w:sz w:val="24"/>
          <w:szCs w:val="24"/>
        </w:rPr>
        <w:t>na tabela a seguir</w:t>
      </w:r>
      <w:r w:rsidR="004F2B75">
        <w:rPr>
          <w:rFonts w:ascii="Arial" w:hAnsi="Arial" w:cs="Arial"/>
          <w:sz w:val="24"/>
          <w:szCs w:val="24"/>
        </w:rPr>
        <w:t>:</w:t>
      </w:r>
    </w:p>
    <w:p w14:paraId="0FB99451" w14:textId="7554F8E0" w:rsidR="00263C73" w:rsidRPr="00A116FC" w:rsidRDefault="00263C73" w:rsidP="00263C73">
      <w:pPr>
        <w:rPr>
          <w:rFonts w:ascii="Arial" w:hAnsi="Arial" w:cs="Arial"/>
          <w:b/>
          <w:bCs/>
          <w:sz w:val="24"/>
          <w:szCs w:val="24"/>
        </w:rPr>
      </w:pPr>
      <w:r>
        <w:rPr>
          <w:rFonts w:ascii="Arial" w:hAnsi="Arial" w:cs="Arial"/>
          <w:b/>
          <w:bCs/>
          <w:sz w:val="24"/>
          <w:szCs w:val="24"/>
        </w:rPr>
        <w:t>Tabela 2.</w:t>
      </w:r>
      <w:r w:rsidRPr="00231A10">
        <w:rPr>
          <w:rFonts w:ascii="Arial" w:hAnsi="Arial" w:cs="Arial"/>
          <w:sz w:val="24"/>
          <w:szCs w:val="24"/>
        </w:rPr>
        <w:t xml:space="preserve"> Artigos utilizados para a construção d</w:t>
      </w:r>
      <w:r w:rsidR="006032E4">
        <w:rPr>
          <w:rFonts w:ascii="Arial" w:hAnsi="Arial" w:cs="Arial"/>
          <w:sz w:val="24"/>
          <w:szCs w:val="24"/>
        </w:rPr>
        <w:t>o resultado</w:t>
      </w:r>
      <w:r w:rsidRPr="00231A10">
        <w:rPr>
          <w:rFonts w:ascii="Arial" w:hAnsi="Arial" w:cs="Arial"/>
          <w:sz w:val="24"/>
          <w:szCs w:val="24"/>
        </w:rPr>
        <w:t>.</w:t>
      </w:r>
    </w:p>
    <w:tbl>
      <w:tblPr>
        <w:tblStyle w:val="Tabelacomgrade"/>
        <w:tblW w:w="8610" w:type="dxa"/>
        <w:tblLook w:val="04A0" w:firstRow="1" w:lastRow="0" w:firstColumn="1" w:lastColumn="0" w:noHBand="0" w:noVBand="1"/>
      </w:tblPr>
      <w:tblGrid>
        <w:gridCol w:w="2152"/>
        <w:gridCol w:w="2152"/>
        <w:gridCol w:w="2153"/>
        <w:gridCol w:w="2153"/>
      </w:tblGrid>
      <w:tr w:rsidR="00263C73" w:rsidRPr="00A116FC" w14:paraId="3502D297" w14:textId="77777777" w:rsidTr="00D1283E">
        <w:trPr>
          <w:trHeight w:val="516"/>
        </w:trPr>
        <w:tc>
          <w:tcPr>
            <w:tcW w:w="2152" w:type="dxa"/>
          </w:tcPr>
          <w:bookmarkEnd w:id="2"/>
          <w:p w14:paraId="5D7B931C"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b/>
                <w:bCs/>
                <w:sz w:val="20"/>
                <w:szCs w:val="20"/>
              </w:rPr>
              <w:t>Autor (Ano)</w:t>
            </w:r>
          </w:p>
        </w:tc>
        <w:tc>
          <w:tcPr>
            <w:tcW w:w="2152" w:type="dxa"/>
          </w:tcPr>
          <w:p w14:paraId="68C76F0A"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b/>
                <w:bCs/>
                <w:sz w:val="20"/>
                <w:szCs w:val="20"/>
              </w:rPr>
              <w:t>Tipo de</w:t>
            </w:r>
          </w:p>
          <w:p w14:paraId="45FBB29E"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b/>
                <w:bCs/>
                <w:sz w:val="20"/>
                <w:szCs w:val="20"/>
              </w:rPr>
              <w:t>Pesquisa</w:t>
            </w:r>
          </w:p>
        </w:tc>
        <w:tc>
          <w:tcPr>
            <w:tcW w:w="2153" w:type="dxa"/>
          </w:tcPr>
          <w:p w14:paraId="64002506"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b/>
                <w:bCs/>
                <w:sz w:val="20"/>
                <w:szCs w:val="20"/>
              </w:rPr>
              <w:t>Objetivo</w:t>
            </w:r>
          </w:p>
        </w:tc>
        <w:tc>
          <w:tcPr>
            <w:tcW w:w="2153" w:type="dxa"/>
          </w:tcPr>
          <w:p w14:paraId="749937E9"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b/>
                <w:bCs/>
                <w:sz w:val="20"/>
                <w:szCs w:val="20"/>
              </w:rPr>
              <w:t>Conclusão</w:t>
            </w:r>
          </w:p>
        </w:tc>
      </w:tr>
      <w:tr w:rsidR="00263C73" w:rsidRPr="00A116FC" w14:paraId="0A9068A2" w14:textId="77777777" w:rsidTr="00D1283E">
        <w:trPr>
          <w:trHeight w:val="4235"/>
        </w:trPr>
        <w:tc>
          <w:tcPr>
            <w:tcW w:w="2152" w:type="dxa"/>
          </w:tcPr>
          <w:p w14:paraId="4855C8E4"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lastRenderedPageBreak/>
              <w:t>Panciere, Ana Paula, Santos Bruna Pegorer, Avila Marla Andreia Garcia e Braga Ekiana Mara (2013)</w:t>
            </w:r>
          </w:p>
        </w:tc>
        <w:tc>
          <w:tcPr>
            <w:tcW w:w="2152" w:type="dxa"/>
          </w:tcPr>
          <w:p w14:paraId="1E08AB19"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4D989082"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70ECAE6E"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Descrever a aplicação do checklist no centro cirúrgico</w:t>
            </w:r>
          </w:p>
        </w:tc>
        <w:tc>
          <w:tcPr>
            <w:tcW w:w="2153" w:type="dxa"/>
          </w:tcPr>
          <w:p w14:paraId="42EC9EAF"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Verificou-se a importância do preenchimento da lista de Verificação de Segurança Cirúrgica, contendo três etapas, antes da indução anestésica, antes da incisão cirúrgica e antes do paciente sair da sala de operação  </w:t>
            </w:r>
          </w:p>
        </w:tc>
      </w:tr>
      <w:tr w:rsidR="00263C73" w:rsidRPr="00A116FC" w14:paraId="707EE0FF" w14:textId="77777777" w:rsidTr="00D1283E">
        <w:trPr>
          <w:trHeight w:val="244"/>
        </w:trPr>
        <w:tc>
          <w:tcPr>
            <w:tcW w:w="2152" w:type="dxa"/>
          </w:tcPr>
          <w:p w14:paraId="610AC626"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sz w:val="20"/>
                <w:szCs w:val="20"/>
              </w:rPr>
              <w:t>Amaya, Marly Ryoko, Maziero Eliane Cristina Sanches, Grittem, Luciana e Cruz, Elaine Drehmer de Almeida (2015)</w:t>
            </w:r>
          </w:p>
        </w:tc>
        <w:tc>
          <w:tcPr>
            <w:tcW w:w="2152" w:type="dxa"/>
          </w:tcPr>
          <w:p w14:paraId="75607B97"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11723D41" w14:textId="77777777" w:rsidR="00263C73" w:rsidRPr="00DB3FBE" w:rsidRDefault="00263C73" w:rsidP="00D1283E">
            <w:pPr>
              <w:spacing w:line="360" w:lineRule="auto"/>
              <w:ind w:firstLine="709"/>
              <w:jc w:val="both"/>
              <w:rPr>
                <w:rFonts w:ascii="Arial" w:hAnsi="Arial" w:cs="Arial"/>
                <w:b/>
                <w:bCs/>
                <w:sz w:val="20"/>
                <w:szCs w:val="20"/>
              </w:rPr>
            </w:pPr>
            <w:r w:rsidRPr="00DB3FBE">
              <w:rPr>
                <w:rFonts w:ascii="Arial" w:hAnsi="Arial" w:cs="Arial"/>
                <w:sz w:val="20"/>
                <w:szCs w:val="20"/>
              </w:rPr>
              <w:t>Bibliográfica</w:t>
            </w:r>
          </w:p>
        </w:tc>
        <w:tc>
          <w:tcPr>
            <w:tcW w:w="2153" w:type="dxa"/>
          </w:tcPr>
          <w:p w14:paraId="66A4A194"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Identificar e analisar informações contidas no checklist</w:t>
            </w:r>
          </w:p>
        </w:tc>
        <w:tc>
          <w:tcPr>
            <w:tcW w:w="2153" w:type="dxa"/>
          </w:tcPr>
          <w:p w14:paraId="54D7A918"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 Conclui-se que quando a equipe interage respeitando as informações que o checklist apresenta, reduz os eventos adversos e faz com que a equipe busque capacitação e melhorias </w:t>
            </w:r>
          </w:p>
        </w:tc>
      </w:tr>
      <w:tr w:rsidR="00263C73" w:rsidRPr="00A116FC" w14:paraId="3CDBD8AC" w14:textId="77777777" w:rsidTr="00D1283E">
        <w:trPr>
          <w:trHeight w:val="244"/>
        </w:trPr>
        <w:tc>
          <w:tcPr>
            <w:tcW w:w="2152" w:type="dxa"/>
          </w:tcPr>
          <w:p w14:paraId="4E8A8A53"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Gomes, Cátia Denise Peres Pereira, Santos Adriana Alves, Machado, maria Elida e Treviso, Patrícia (2016)</w:t>
            </w:r>
          </w:p>
        </w:tc>
        <w:tc>
          <w:tcPr>
            <w:tcW w:w="2152" w:type="dxa"/>
          </w:tcPr>
          <w:p w14:paraId="33E97D60"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1F7BA2F2"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6526D3EF"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Identificar os desafios dos profissionais de enfermagem na utilização do checklist</w:t>
            </w:r>
          </w:p>
        </w:tc>
        <w:tc>
          <w:tcPr>
            <w:tcW w:w="2153" w:type="dxa"/>
          </w:tcPr>
          <w:p w14:paraId="1D9D769B"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Verificou-se de que a educação continuada e um bom gerenciamento de enfermagem no que se refere ao checklist, os riscos para com o paciente amenizam, e garante melhor qualidade na assistência   </w:t>
            </w:r>
          </w:p>
        </w:tc>
      </w:tr>
      <w:tr w:rsidR="00263C73" w:rsidRPr="00A116FC" w14:paraId="703B5970" w14:textId="77777777" w:rsidTr="00D1283E">
        <w:trPr>
          <w:trHeight w:val="244"/>
        </w:trPr>
        <w:tc>
          <w:tcPr>
            <w:tcW w:w="2152" w:type="dxa"/>
          </w:tcPr>
          <w:p w14:paraId="59141972"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Oliveira, Adriana Cristina, Abreu, Arthur Rocha, Almeida Stayse Soares (2017)</w:t>
            </w:r>
          </w:p>
        </w:tc>
        <w:tc>
          <w:tcPr>
            <w:tcW w:w="2152" w:type="dxa"/>
          </w:tcPr>
          <w:p w14:paraId="732117E2"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579E2167"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68744043"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Identificar equipe multidisciplinar na checagem do checklist nas três etapas sugeridas na </w:t>
            </w:r>
            <w:r w:rsidRPr="00DB3FBE">
              <w:rPr>
                <w:rFonts w:ascii="Arial" w:hAnsi="Arial" w:cs="Arial"/>
                <w:sz w:val="20"/>
                <w:szCs w:val="20"/>
              </w:rPr>
              <w:lastRenderedPageBreak/>
              <w:t>lista de verificação de cirurgia segura</w:t>
            </w:r>
          </w:p>
        </w:tc>
        <w:tc>
          <w:tcPr>
            <w:tcW w:w="2153" w:type="dxa"/>
          </w:tcPr>
          <w:p w14:paraId="4ED22DFE"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lastRenderedPageBreak/>
              <w:t xml:space="preserve">Verificou-se que a aplicação do checklist tem sido conduzida pelo enfermeiro e sua equipe de enfermagem, sem a </w:t>
            </w:r>
            <w:r w:rsidRPr="00DB3FBE">
              <w:rPr>
                <w:rFonts w:ascii="Arial" w:hAnsi="Arial" w:cs="Arial"/>
                <w:sz w:val="20"/>
                <w:szCs w:val="20"/>
              </w:rPr>
              <w:lastRenderedPageBreak/>
              <w:t>participação da equipe medica</w:t>
            </w:r>
          </w:p>
        </w:tc>
      </w:tr>
      <w:tr w:rsidR="00263C73" w:rsidRPr="00A116FC" w14:paraId="085CD41C" w14:textId="77777777" w:rsidTr="00D1283E">
        <w:trPr>
          <w:trHeight w:val="244"/>
        </w:trPr>
        <w:tc>
          <w:tcPr>
            <w:tcW w:w="2152" w:type="dxa"/>
          </w:tcPr>
          <w:p w14:paraId="2FE31AAB"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lastRenderedPageBreak/>
              <w:t>Ribeiro Luciane, Cortes Fernandes Guilherme, Gonzaga de Souza Eduardo, Costa Souto Luíza, Stephany Pereira dos Santos Anna e Rocha Bastos Ronaldo (2017)</w:t>
            </w:r>
          </w:p>
        </w:tc>
        <w:tc>
          <w:tcPr>
            <w:tcW w:w="2152" w:type="dxa"/>
          </w:tcPr>
          <w:p w14:paraId="3682EB10"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57808F97"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7A117855"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Identificar a presença fixa do enfermeiro no centro cirúrgico </w:t>
            </w:r>
          </w:p>
        </w:tc>
        <w:tc>
          <w:tcPr>
            <w:tcW w:w="2153" w:type="dxa"/>
          </w:tcPr>
          <w:p w14:paraId="0B4244FA"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Verificou-se de que o rodizio de enfermeiros por setores da instituição nas horas e dias não uteis, apresenta uma lacuna no preenchimento do checklist</w:t>
            </w:r>
          </w:p>
        </w:tc>
      </w:tr>
      <w:tr w:rsidR="00263C73" w:rsidRPr="00A116FC" w14:paraId="1F44B8DE" w14:textId="77777777" w:rsidTr="00D1283E">
        <w:trPr>
          <w:trHeight w:val="244"/>
        </w:trPr>
        <w:tc>
          <w:tcPr>
            <w:tcW w:w="2152" w:type="dxa"/>
          </w:tcPr>
          <w:p w14:paraId="6C41ECDE"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Gutierres Larissa de Siqueira, Santos José Luís Guedes, Peiter Caroline Cechinel,  Menegon Fernando Henrique Antunes, Sebold  Luciara Fabiane e  Erdmann Alacoque Lorenzini (2017)</w:t>
            </w:r>
          </w:p>
        </w:tc>
        <w:tc>
          <w:tcPr>
            <w:tcW w:w="2152" w:type="dxa"/>
          </w:tcPr>
          <w:p w14:paraId="3828F16B"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15C25796"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5BA6D46E"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Avaliar a benevolência do enfermeiro na assistência e cuidados em saúde.</w:t>
            </w:r>
          </w:p>
        </w:tc>
        <w:tc>
          <w:tcPr>
            <w:tcW w:w="2153" w:type="dxa"/>
          </w:tcPr>
          <w:p w14:paraId="2A306FFB"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Faz-se necessário a assistência prestada pelo enfermeiro ao paciente nas três etapas da LVSC, e também na capacitação para melhor qualidade no intuito de minimizar os eventos adversos. </w:t>
            </w:r>
          </w:p>
        </w:tc>
      </w:tr>
      <w:tr w:rsidR="00263C73" w:rsidRPr="00A116FC" w14:paraId="413DBF76" w14:textId="77777777" w:rsidTr="00D1283E">
        <w:trPr>
          <w:trHeight w:val="244"/>
        </w:trPr>
        <w:tc>
          <w:tcPr>
            <w:tcW w:w="2152" w:type="dxa"/>
          </w:tcPr>
          <w:p w14:paraId="2A74D778" w14:textId="7E9B4259"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 LopesMaria da Conceição da Rocha, Silva Lúcia de Fátima, Barros Ticyanne Soares, Martins Francisca Juliana Granjeiro e Farias Maria Sinara (2018)</w:t>
            </w:r>
          </w:p>
        </w:tc>
        <w:tc>
          <w:tcPr>
            <w:tcW w:w="2152" w:type="dxa"/>
          </w:tcPr>
          <w:p w14:paraId="5F7AE09F"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Revisão </w:t>
            </w:r>
          </w:p>
          <w:p w14:paraId="08081F4A"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3AA50019" w14:textId="2D5DB2A5"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Visar as atribuições do enfermeiro na aplicação do checklist e</w:t>
            </w:r>
            <w:r w:rsidR="00B97B90">
              <w:rPr>
                <w:rFonts w:ascii="Arial" w:hAnsi="Arial" w:cs="Arial"/>
                <w:sz w:val="20"/>
                <w:szCs w:val="20"/>
              </w:rPr>
              <w:t xml:space="preserve"> </w:t>
            </w:r>
            <w:r w:rsidRPr="00DB3FBE">
              <w:rPr>
                <w:rFonts w:ascii="Arial" w:hAnsi="Arial" w:cs="Arial"/>
                <w:sz w:val="20"/>
                <w:szCs w:val="20"/>
              </w:rPr>
              <w:t>melhorias para equipe.</w:t>
            </w:r>
          </w:p>
        </w:tc>
        <w:tc>
          <w:tcPr>
            <w:tcW w:w="2153" w:type="dxa"/>
          </w:tcPr>
          <w:p w14:paraId="67018AFB" w14:textId="175CBC05"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Foi observado que o enfermeiro do centro cirúrgico, sempre </w:t>
            </w:r>
            <w:r w:rsidR="00B97B90" w:rsidRPr="00DB3FBE">
              <w:rPr>
                <w:rFonts w:ascii="Arial" w:hAnsi="Arial" w:cs="Arial"/>
                <w:sz w:val="20"/>
                <w:szCs w:val="20"/>
              </w:rPr>
              <w:t>está</w:t>
            </w:r>
            <w:r w:rsidRPr="00DB3FBE">
              <w:rPr>
                <w:rFonts w:ascii="Arial" w:hAnsi="Arial" w:cs="Arial"/>
                <w:sz w:val="20"/>
                <w:szCs w:val="20"/>
              </w:rPr>
              <w:t xml:space="preserve"> se atualizando, conectado a novas informações, visando prestar assistência de qualidade ao paciente e capacitando a equipe</w:t>
            </w:r>
          </w:p>
        </w:tc>
      </w:tr>
      <w:tr w:rsidR="00263C73" w:rsidRPr="00A116FC" w14:paraId="60BC764B" w14:textId="77777777" w:rsidTr="00D1283E">
        <w:trPr>
          <w:trHeight w:val="244"/>
        </w:trPr>
        <w:tc>
          <w:tcPr>
            <w:tcW w:w="2152" w:type="dxa"/>
          </w:tcPr>
          <w:p w14:paraId="78E6EA81" w14:textId="77777777" w:rsidR="00263C73" w:rsidRPr="00DB3FBE" w:rsidRDefault="00263C73" w:rsidP="00D1283E">
            <w:pPr>
              <w:shd w:val="clear" w:color="auto" w:fill="FFFFFF"/>
              <w:spacing w:before="100" w:beforeAutospacing="1" w:after="150" w:line="360" w:lineRule="auto"/>
              <w:ind w:firstLine="709"/>
              <w:jc w:val="both"/>
              <w:rPr>
                <w:rFonts w:ascii="Arial" w:eastAsia="Times New Roman" w:hAnsi="Arial" w:cs="Arial"/>
                <w:sz w:val="20"/>
                <w:szCs w:val="20"/>
                <w:lang w:eastAsia="pt-BR"/>
              </w:rPr>
            </w:pPr>
            <w:r w:rsidRPr="00DB3FBE">
              <w:rPr>
                <w:rFonts w:ascii="Arial" w:eastAsia="Times New Roman" w:hAnsi="Arial" w:cs="Arial"/>
                <w:b/>
                <w:bCs/>
                <w:sz w:val="20"/>
                <w:szCs w:val="20"/>
                <w:lang w:eastAsia="pt-BR"/>
              </w:rPr>
              <w:t xml:space="preserve"> </w:t>
            </w:r>
            <w:r w:rsidRPr="00DB3FBE">
              <w:rPr>
                <w:rFonts w:ascii="Arial" w:eastAsia="Times New Roman" w:hAnsi="Arial" w:cs="Arial"/>
                <w:sz w:val="20"/>
                <w:szCs w:val="20"/>
                <w:lang w:eastAsia="pt-BR"/>
              </w:rPr>
              <w:t>Sousa Arlete Dias Reis, Brito Eliene Miranda Rodrigues,</w:t>
            </w:r>
            <w:r w:rsidRPr="00DB3FBE">
              <w:rPr>
                <w:rStyle w:val="name"/>
                <w:rFonts w:ascii="Arial" w:hAnsi="Arial" w:cs="Arial"/>
                <w:b/>
                <w:bCs/>
                <w:sz w:val="20"/>
                <w:szCs w:val="20"/>
              </w:rPr>
              <w:t xml:space="preserve"> </w:t>
            </w:r>
            <w:r w:rsidRPr="00DB3FBE">
              <w:rPr>
                <w:rStyle w:val="name"/>
                <w:rFonts w:ascii="Arial" w:hAnsi="Arial" w:cs="Arial"/>
                <w:sz w:val="20"/>
                <w:szCs w:val="20"/>
              </w:rPr>
              <w:t xml:space="preserve">Silva </w:t>
            </w:r>
            <w:r w:rsidRPr="00DB3FBE">
              <w:rPr>
                <w:rFonts w:ascii="Arial" w:eastAsia="Times New Roman" w:hAnsi="Arial" w:cs="Arial"/>
                <w:sz w:val="20"/>
                <w:szCs w:val="20"/>
                <w:lang w:eastAsia="pt-BR"/>
              </w:rPr>
              <w:t xml:space="preserve">Rander Arlley Nunes </w:t>
            </w:r>
            <w:r w:rsidRPr="00DB3FBE">
              <w:rPr>
                <w:rFonts w:ascii="Arial" w:eastAsia="Times New Roman" w:hAnsi="Arial" w:cs="Arial"/>
                <w:sz w:val="20"/>
                <w:szCs w:val="20"/>
                <w:lang w:eastAsia="pt-BR"/>
              </w:rPr>
              <w:lastRenderedPageBreak/>
              <w:t>e Lima Ronaldo Nunes</w:t>
            </w:r>
            <w:r w:rsidRPr="00DB3FBE">
              <w:rPr>
                <w:rFonts w:ascii="Arial" w:eastAsia="Times New Roman" w:hAnsi="Arial" w:cs="Arial"/>
                <w:b/>
                <w:bCs/>
                <w:sz w:val="20"/>
                <w:szCs w:val="20"/>
                <w:lang w:eastAsia="pt-BR"/>
              </w:rPr>
              <w:t xml:space="preserve"> </w:t>
            </w:r>
            <w:r w:rsidR="00F44CBD" w:rsidRPr="00F44CBD">
              <w:rPr>
                <w:rFonts w:ascii="Arial" w:eastAsia="Times New Roman" w:hAnsi="Arial" w:cs="Arial"/>
                <w:sz w:val="20"/>
                <w:szCs w:val="20"/>
                <w:lang w:eastAsia="pt-BR"/>
              </w:rPr>
              <w:t>(2020)</w:t>
            </w:r>
          </w:p>
          <w:p w14:paraId="4DBF527F" w14:textId="77777777" w:rsidR="00263C73" w:rsidRPr="00DB3FBE" w:rsidRDefault="00263C73" w:rsidP="00D1283E">
            <w:pPr>
              <w:shd w:val="clear" w:color="auto" w:fill="FFFFFF"/>
              <w:spacing w:before="100" w:beforeAutospacing="1" w:after="150" w:line="360" w:lineRule="auto"/>
              <w:ind w:firstLine="709"/>
              <w:jc w:val="both"/>
              <w:rPr>
                <w:rFonts w:ascii="Arial" w:eastAsia="Times New Roman" w:hAnsi="Arial" w:cs="Arial"/>
                <w:sz w:val="20"/>
                <w:szCs w:val="20"/>
                <w:lang w:eastAsia="pt-BR"/>
              </w:rPr>
            </w:pPr>
          </w:p>
          <w:p w14:paraId="3FCCA0E3" w14:textId="77777777" w:rsidR="00263C73" w:rsidRPr="00DB3FBE" w:rsidRDefault="00263C73" w:rsidP="00D1283E">
            <w:pPr>
              <w:shd w:val="clear" w:color="auto" w:fill="FFFFFF"/>
              <w:spacing w:before="100" w:beforeAutospacing="1" w:after="150" w:line="360" w:lineRule="auto"/>
              <w:ind w:firstLine="709"/>
              <w:jc w:val="both"/>
              <w:rPr>
                <w:rFonts w:ascii="Arial" w:eastAsia="Times New Roman" w:hAnsi="Arial" w:cs="Arial"/>
                <w:sz w:val="20"/>
                <w:szCs w:val="20"/>
                <w:lang w:eastAsia="pt-BR"/>
              </w:rPr>
            </w:pPr>
          </w:p>
          <w:p w14:paraId="2844FAA2" w14:textId="77777777" w:rsidR="00263C73" w:rsidRPr="00DB3FBE" w:rsidRDefault="00263C73" w:rsidP="00D1283E">
            <w:pPr>
              <w:shd w:val="clear" w:color="auto" w:fill="FFFFFF"/>
              <w:spacing w:before="100" w:beforeAutospacing="1" w:after="150" w:line="360" w:lineRule="auto"/>
              <w:ind w:firstLine="709"/>
              <w:jc w:val="both"/>
              <w:rPr>
                <w:rFonts w:ascii="Arial" w:eastAsia="Times New Roman" w:hAnsi="Arial" w:cs="Arial"/>
                <w:sz w:val="20"/>
                <w:szCs w:val="20"/>
                <w:lang w:eastAsia="pt-BR"/>
              </w:rPr>
            </w:pPr>
          </w:p>
          <w:p w14:paraId="794FEE57" w14:textId="77777777" w:rsidR="00263C73" w:rsidRPr="00DB3FBE" w:rsidRDefault="00263C73" w:rsidP="00D1283E">
            <w:pPr>
              <w:spacing w:line="360" w:lineRule="auto"/>
              <w:ind w:firstLine="709"/>
              <w:jc w:val="both"/>
              <w:rPr>
                <w:rFonts w:ascii="Arial" w:hAnsi="Arial" w:cs="Arial"/>
                <w:sz w:val="20"/>
                <w:szCs w:val="20"/>
              </w:rPr>
            </w:pPr>
          </w:p>
        </w:tc>
        <w:tc>
          <w:tcPr>
            <w:tcW w:w="2152" w:type="dxa"/>
          </w:tcPr>
          <w:p w14:paraId="0A77897A"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lastRenderedPageBreak/>
              <w:t xml:space="preserve">Revisão </w:t>
            </w:r>
          </w:p>
          <w:p w14:paraId="26E1C931"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Bibliográfica</w:t>
            </w:r>
          </w:p>
        </w:tc>
        <w:tc>
          <w:tcPr>
            <w:tcW w:w="2153" w:type="dxa"/>
          </w:tcPr>
          <w:p w14:paraId="3EF0154C"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Identificar o enfermeiro como porta voz para eficácia no uso do checklist</w:t>
            </w:r>
          </w:p>
        </w:tc>
        <w:tc>
          <w:tcPr>
            <w:tcW w:w="2153" w:type="dxa"/>
          </w:tcPr>
          <w:p w14:paraId="1B6DDCCD" w14:textId="77777777" w:rsidR="00263C73" w:rsidRPr="00DB3FBE" w:rsidRDefault="00263C73" w:rsidP="00D1283E">
            <w:pPr>
              <w:spacing w:line="360" w:lineRule="auto"/>
              <w:ind w:firstLine="709"/>
              <w:jc w:val="both"/>
              <w:rPr>
                <w:rFonts w:ascii="Arial" w:hAnsi="Arial" w:cs="Arial"/>
                <w:sz w:val="20"/>
                <w:szCs w:val="20"/>
              </w:rPr>
            </w:pPr>
            <w:r w:rsidRPr="00DB3FBE">
              <w:rPr>
                <w:rFonts w:ascii="Arial" w:hAnsi="Arial" w:cs="Arial"/>
                <w:sz w:val="20"/>
                <w:szCs w:val="20"/>
              </w:rPr>
              <w:t xml:space="preserve">Verificou-se que a </w:t>
            </w:r>
            <w:r w:rsidR="00F44CBD" w:rsidRPr="00DB3FBE">
              <w:rPr>
                <w:rFonts w:ascii="Arial" w:hAnsi="Arial" w:cs="Arial"/>
                <w:sz w:val="20"/>
                <w:szCs w:val="20"/>
              </w:rPr>
              <w:t>comunicação entre</w:t>
            </w:r>
            <w:r w:rsidRPr="00DB3FBE">
              <w:rPr>
                <w:rFonts w:ascii="Arial" w:hAnsi="Arial" w:cs="Arial"/>
                <w:sz w:val="20"/>
                <w:szCs w:val="20"/>
              </w:rPr>
              <w:t xml:space="preserve"> enfermeiro e equipe é extremamente importante para se </w:t>
            </w:r>
            <w:r w:rsidRPr="00DB3FBE">
              <w:rPr>
                <w:rFonts w:ascii="Arial" w:hAnsi="Arial" w:cs="Arial"/>
                <w:sz w:val="20"/>
                <w:szCs w:val="20"/>
              </w:rPr>
              <w:lastRenderedPageBreak/>
              <w:t>obter bons resultados na checagem da lista de verificação de cirurgia segura</w:t>
            </w:r>
          </w:p>
        </w:tc>
      </w:tr>
    </w:tbl>
    <w:p w14:paraId="39130293" w14:textId="77777777" w:rsidR="00263C73" w:rsidRPr="00A116FC" w:rsidRDefault="00263C73" w:rsidP="00263C73">
      <w:pPr>
        <w:rPr>
          <w:rFonts w:ascii="Arial" w:hAnsi="Arial" w:cs="Arial"/>
          <w:b/>
          <w:bCs/>
          <w:sz w:val="24"/>
          <w:szCs w:val="24"/>
        </w:rPr>
      </w:pPr>
    </w:p>
    <w:p w14:paraId="29568763" w14:textId="77777777" w:rsidR="00263C73" w:rsidRPr="00A116FC" w:rsidRDefault="00263C73" w:rsidP="00B336A7">
      <w:pPr>
        <w:spacing w:after="0" w:line="360" w:lineRule="auto"/>
        <w:jc w:val="both"/>
        <w:rPr>
          <w:rFonts w:ascii="Arial" w:hAnsi="Arial" w:cs="Arial"/>
          <w:b/>
          <w:bCs/>
          <w:sz w:val="24"/>
          <w:szCs w:val="24"/>
        </w:rPr>
      </w:pPr>
      <w:r w:rsidRPr="00A116FC">
        <w:rPr>
          <w:rFonts w:ascii="Arial" w:hAnsi="Arial" w:cs="Arial"/>
          <w:b/>
          <w:bCs/>
          <w:sz w:val="24"/>
          <w:szCs w:val="24"/>
        </w:rPr>
        <w:t>DISCUSSÃO</w:t>
      </w:r>
    </w:p>
    <w:p w14:paraId="7794AD77" w14:textId="2ED7BBAC"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Enfermeiro, checklist, equipe e comunicação são ferramentas essências para o procedimento cirúrgico, todos seguindo e em busca de um mesmo caminho, buscando reduzir os riscos e eliminar os eventos adversos na assistência que pode trazer danos ao paciente</w:t>
      </w:r>
      <w:r w:rsidR="006032E4">
        <w:rPr>
          <w:rFonts w:ascii="Arial" w:hAnsi="Arial" w:cs="Arial"/>
          <w:sz w:val="24"/>
          <w:szCs w:val="24"/>
        </w:rPr>
        <w:t xml:space="preserve"> </w:t>
      </w:r>
      <w:r w:rsidR="0037634F">
        <w:rPr>
          <w:rFonts w:ascii="Arial" w:hAnsi="Arial" w:cs="Arial"/>
          <w:sz w:val="24"/>
          <w:szCs w:val="24"/>
        </w:rPr>
        <w:t>(GOMES 2016)</w:t>
      </w:r>
    </w:p>
    <w:p w14:paraId="1DCF9988" w14:textId="17A75102"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Dos artigos analisados, onze ressaltaram a eficácia da ferramenta checklist que visa garantir a segurança da cirurgia, do paciente e da equipe. Sendo enfátic</w:t>
      </w:r>
      <w:r w:rsidR="006032E4">
        <w:rPr>
          <w:rFonts w:ascii="Arial" w:hAnsi="Arial" w:cs="Arial"/>
          <w:sz w:val="24"/>
          <w:szCs w:val="24"/>
        </w:rPr>
        <w:t>o</w:t>
      </w:r>
      <w:r w:rsidRPr="00A116FC">
        <w:rPr>
          <w:rFonts w:ascii="Arial" w:hAnsi="Arial" w:cs="Arial"/>
          <w:sz w:val="24"/>
          <w:szCs w:val="24"/>
        </w:rPr>
        <w:t xml:space="preserve"> para assegurar que o cliente entre no centro cirúrgico e seja operado seguindo um exigente parâmetro de checagem de segurança, possibilitando menores riscos e garantindo a integridade das pessoas envolvidas</w:t>
      </w:r>
      <w:r w:rsidR="006032E4">
        <w:rPr>
          <w:rFonts w:ascii="Arial" w:hAnsi="Arial" w:cs="Arial"/>
          <w:sz w:val="24"/>
          <w:szCs w:val="24"/>
        </w:rPr>
        <w:t xml:space="preserve"> </w:t>
      </w:r>
      <w:r w:rsidR="006A58DE">
        <w:rPr>
          <w:rFonts w:ascii="Arial" w:hAnsi="Arial" w:cs="Arial"/>
          <w:sz w:val="24"/>
          <w:szCs w:val="24"/>
        </w:rPr>
        <w:t>(Sousa 2020)</w:t>
      </w:r>
    </w:p>
    <w:p w14:paraId="4041AE14" w14:textId="6587D904"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O enfermeiro como supervisor direto, contribui muito para implementação deste processo, os artigos explorados mostraram que a equipe de enfermagem é a que mais realiza o preenchimento do checklist ao restante da equipe. Notando que o enfermeiro é um elo principal da corrente, se destacando no que se refere implementar, capacitar seus subordinados e assessorar os médicos, sendo ajustadas, controladas e inovadas quando necessárias,</w:t>
      </w:r>
      <w:r w:rsidR="006032E4">
        <w:rPr>
          <w:rFonts w:ascii="Arial" w:hAnsi="Arial" w:cs="Arial"/>
          <w:sz w:val="24"/>
          <w:szCs w:val="24"/>
        </w:rPr>
        <w:t xml:space="preserve"> uma</w:t>
      </w:r>
      <w:r w:rsidRPr="00A116FC">
        <w:rPr>
          <w:rFonts w:ascii="Arial" w:hAnsi="Arial" w:cs="Arial"/>
          <w:sz w:val="24"/>
          <w:szCs w:val="24"/>
        </w:rPr>
        <w:t xml:space="preserve"> equipe bem treinada e atualizada, desempenha </w:t>
      </w:r>
      <w:r w:rsidR="007D6C8F">
        <w:rPr>
          <w:rFonts w:ascii="Arial" w:hAnsi="Arial" w:cs="Arial"/>
          <w:sz w:val="24"/>
          <w:szCs w:val="24"/>
        </w:rPr>
        <w:t xml:space="preserve">com </w:t>
      </w:r>
      <w:r w:rsidRPr="00A116FC">
        <w:rPr>
          <w:rFonts w:ascii="Arial" w:hAnsi="Arial" w:cs="Arial"/>
          <w:sz w:val="24"/>
          <w:szCs w:val="24"/>
        </w:rPr>
        <w:t>destreza</w:t>
      </w:r>
      <w:r w:rsidR="007D6C8F">
        <w:rPr>
          <w:rFonts w:ascii="Arial" w:hAnsi="Arial" w:cs="Arial"/>
          <w:sz w:val="24"/>
          <w:szCs w:val="24"/>
        </w:rPr>
        <w:t>,</w:t>
      </w:r>
      <w:r w:rsidRPr="00A116FC">
        <w:rPr>
          <w:rFonts w:ascii="Arial" w:hAnsi="Arial" w:cs="Arial"/>
          <w:sz w:val="24"/>
          <w:szCs w:val="24"/>
        </w:rPr>
        <w:t xml:space="preserve"> sucesso no bloco cirúrgico</w:t>
      </w:r>
      <w:r w:rsidR="007D6C8F">
        <w:rPr>
          <w:rFonts w:ascii="Arial" w:hAnsi="Arial" w:cs="Arial"/>
          <w:sz w:val="24"/>
          <w:szCs w:val="24"/>
        </w:rPr>
        <w:t xml:space="preserve"> </w:t>
      </w:r>
      <w:r w:rsidR="006A58DE">
        <w:rPr>
          <w:rFonts w:ascii="Arial" w:hAnsi="Arial" w:cs="Arial"/>
          <w:sz w:val="24"/>
          <w:szCs w:val="24"/>
        </w:rPr>
        <w:t>(Lopes 2018)</w:t>
      </w:r>
    </w:p>
    <w:p w14:paraId="32C00D88" w14:textId="37698108" w:rsidR="00263C73" w:rsidRPr="00A116FC" w:rsidRDefault="00263C73" w:rsidP="00263C73">
      <w:pPr>
        <w:spacing w:after="0" w:line="360" w:lineRule="auto"/>
        <w:ind w:firstLine="709"/>
        <w:jc w:val="both"/>
        <w:rPr>
          <w:rFonts w:ascii="Arial" w:hAnsi="Arial" w:cs="Arial"/>
          <w:sz w:val="24"/>
          <w:szCs w:val="24"/>
          <w:shd w:val="clear" w:color="auto" w:fill="FFFFFF"/>
        </w:rPr>
      </w:pPr>
      <w:r w:rsidRPr="00A116FC">
        <w:rPr>
          <w:rFonts w:ascii="Arial" w:hAnsi="Arial" w:cs="Arial"/>
          <w:sz w:val="24"/>
          <w:szCs w:val="24"/>
        </w:rPr>
        <w:t xml:space="preserve">Verificou-se ainda que a participação do enfermeiro é efetiva nas três fases; </w:t>
      </w:r>
      <w:r w:rsidRPr="00A116FC">
        <w:rPr>
          <w:rFonts w:ascii="Arial" w:hAnsi="Arial" w:cs="Arial"/>
          <w:color w:val="202124"/>
          <w:sz w:val="24"/>
          <w:szCs w:val="24"/>
          <w:shd w:val="clear" w:color="auto" w:fill="FFFFFF"/>
        </w:rPr>
        <w:t>Entrada (antes da indução anestésica), Time Out ou Pausa (antes da incisão) e Saída (antes de o paciente deixar o centro cirúrgico),</w:t>
      </w:r>
      <w:r w:rsidRPr="00A116FC">
        <w:rPr>
          <w:rFonts w:ascii="Arial" w:hAnsi="Arial" w:cs="Arial"/>
          <w:sz w:val="24"/>
          <w:szCs w:val="24"/>
          <w:shd w:val="clear" w:color="auto" w:fill="FFFFFF"/>
        </w:rPr>
        <w:t xml:space="preserve"> permitindo compreender a importância da utilização da escala de checklist para o momento cirúrgico, pontuando aspectos importantes para tornar o momento mais seguro </w:t>
      </w:r>
      <w:r w:rsidR="007D6C8F">
        <w:rPr>
          <w:rFonts w:ascii="Arial" w:hAnsi="Arial" w:cs="Arial"/>
          <w:sz w:val="24"/>
          <w:szCs w:val="24"/>
          <w:shd w:val="clear" w:color="auto" w:fill="FFFFFF"/>
        </w:rPr>
        <w:t>que</w:t>
      </w:r>
      <w:r w:rsidRPr="00A116FC">
        <w:rPr>
          <w:rFonts w:ascii="Arial" w:hAnsi="Arial" w:cs="Arial"/>
          <w:sz w:val="24"/>
          <w:szCs w:val="24"/>
          <w:shd w:val="clear" w:color="auto" w:fill="FFFFFF"/>
        </w:rPr>
        <w:t xml:space="preserve"> favoreça a assistência com qualidade</w:t>
      </w:r>
      <w:r w:rsidR="00557BDE">
        <w:rPr>
          <w:rFonts w:ascii="Arial" w:hAnsi="Arial" w:cs="Arial"/>
          <w:sz w:val="24"/>
          <w:szCs w:val="24"/>
          <w:shd w:val="clear" w:color="auto" w:fill="FFFFFF"/>
        </w:rPr>
        <w:t xml:space="preserve"> </w:t>
      </w:r>
      <w:r w:rsidR="006A58DE">
        <w:rPr>
          <w:rFonts w:ascii="Arial" w:hAnsi="Arial" w:cs="Arial"/>
          <w:sz w:val="24"/>
          <w:szCs w:val="24"/>
          <w:shd w:val="clear" w:color="auto" w:fill="FFFFFF"/>
        </w:rPr>
        <w:t xml:space="preserve">(PANCIERI </w:t>
      </w:r>
      <w:r w:rsidR="0037634F">
        <w:rPr>
          <w:rFonts w:ascii="Arial" w:hAnsi="Arial" w:cs="Arial"/>
          <w:sz w:val="24"/>
          <w:szCs w:val="24"/>
          <w:shd w:val="clear" w:color="auto" w:fill="FFFFFF"/>
        </w:rPr>
        <w:t>2013)</w:t>
      </w:r>
      <w:r w:rsidR="007D6C8F">
        <w:rPr>
          <w:rFonts w:ascii="Arial" w:hAnsi="Arial" w:cs="Arial"/>
          <w:sz w:val="24"/>
          <w:szCs w:val="24"/>
          <w:shd w:val="clear" w:color="auto" w:fill="FFFFFF"/>
        </w:rPr>
        <w:t>.</w:t>
      </w:r>
    </w:p>
    <w:p w14:paraId="0CD3F333" w14:textId="100D3058" w:rsidR="00263C73" w:rsidRPr="00A116FC" w:rsidRDefault="00263C73" w:rsidP="00263C73">
      <w:pPr>
        <w:spacing w:after="0" w:line="360" w:lineRule="auto"/>
        <w:ind w:firstLine="709"/>
        <w:jc w:val="both"/>
        <w:rPr>
          <w:rFonts w:ascii="Arial" w:hAnsi="Arial" w:cs="Arial"/>
          <w:sz w:val="24"/>
          <w:szCs w:val="24"/>
          <w:shd w:val="clear" w:color="auto" w:fill="FFFFFF"/>
        </w:rPr>
      </w:pPr>
      <w:r w:rsidRPr="00A116FC">
        <w:rPr>
          <w:rFonts w:ascii="Arial" w:hAnsi="Arial" w:cs="Arial"/>
          <w:sz w:val="24"/>
          <w:szCs w:val="24"/>
          <w:shd w:val="clear" w:color="auto" w:fill="FFFFFF"/>
        </w:rPr>
        <w:lastRenderedPageBreak/>
        <w:t>Um dos artigos</w:t>
      </w:r>
      <w:r w:rsidR="007D6C8F">
        <w:rPr>
          <w:rFonts w:ascii="Arial" w:hAnsi="Arial" w:cs="Arial"/>
          <w:sz w:val="24"/>
          <w:szCs w:val="24"/>
          <w:shd w:val="clear" w:color="auto" w:fill="FFFFFF"/>
        </w:rPr>
        <w:t xml:space="preserve">, </w:t>
      </w:r>
      <w:r w:rsidR="00685ADB">
        <w:rPr>
          <w:rFonts w:ascii="Arial" w:hAnsi="Arial" w:cs="Arial"/>
          <w:sz w:val="24"/>
          <w:szCs w:val="24"/>
          <w:shd w:val="clear" w:color="auto" w:fill="FFFFFF"/>
        </w:rPr>
        <w:t>(</w:t>
      </w:r>
      <w:r w:rsidR="007D6C8F">
        <w:rPr>
          <w:rFonts w:ascii="Arial" w:hAnsi="Arial" w:cs="Arial"/>
          <w:sz w:val="24"/>
          <w:szCs w:val="24"/>
          <w:shd w:val="clear" w:color="auto" w:fill="FFFFFF"/>
        </w:rPr>
        <w:t xml:space="preserve">PANCIERE </w:t>
      </w:r>
      <w:r w:rsidR="00685ADB">
        <w:rPr>
          <w:rFonts w:ascii="Arial" w:hAnsi="Arial" w:cs="Arial"/>
          <w:sz w:val="24"/>
          <w:szCs w:val="24"/>
          <w:shd w:val="clear" w:color="auto" w:fill="FFFFFF"/>
        </w:rPr>
        <w:t>2013)</w:t>
      </w:r>
      <w:r w:rsidRPr="00A116FC">
        <w:rPr>
          <w:rFonts w:ascii="Arial" w:hAnsi="Arial" w:cs="Arial"/>
          <w:sz w:val="24"/>
          <w:szCs w:val="24"/>
          <w:shd w:val="clear" w:color="auto" w:fill="FFFFFF"/>
        </w:rPr>
        <w:t xml:space="preserve"> foi essencial para identificar que a falta de comunicação entre a equipe multiprofissional, sinaliza</w:t>
      </w:r>
      <w:r w:rsidR="00685ADB">
        <w:rPr>
          <w:rFonts w:ascii="Arial" w:hAnsi="Arial" w:cs="Arial"/>
          <w:sz w:val="24"/>
          <w:szCs w:val="24"/>
          <w:shd w:val="clear" w:color="auto" w:fill="FFFFFF"/>
        </w:rPr>
        <w:t>ndo</w:t>
      </w:r>
      <w:r w:rsidRPr="00A116FC">
        <w:rPr>
          <w:rFonts w:ascii="Arial" w:hAnsi="Arial" w:cs="Arial"/>
          <w:sz w:val="24"/>
          <w:szCs w:val="24"/>
          <w:shd w:val="clear" w:color="auto" w:fill="FFFFFF"/>
        </w:rPr>
        <w:t xml:space="preserve"> uma preocupação mais relevante nos processos de cirurgia segura, os profissionais, (Cirurgiões, anestesistas e outros membros da equipe), se mostram recuados em adaptar-se no que é proposto pela instituição. </w:t>
      </w:r>
      <w:r w:rsidR="00685ADB">
        <w:rPr>
          <w:rFonts w:ascii="Arial" w:hAnsi="Arial" w:cs="Arial"/>
          <w:sz w:val="24"/>
          <w:szCs w:val="24"/>
          <w:shd w:val="clear" w:color="auto" w:fill="FFFFFF"/>
        </w:rPr>
        <w:t>D</w:t>
      </w:r>
      <w:r w:rsidRPr="00A116FC">
        <w:rPr>
          <w:rFonts w:ascii="Arial" w:hAnsi="Arial" w:cs="Arial"/>
          <w:sz w:val="24"/>
          <w:szCs w:val="24"/>
          <w:shd w:val="clear" w:color="auto" w:fill="FFFFFF"/>
        </w:rPr>
        <w:t>evendo conduzir uma boa harmonia e um bom relacionamento no propósito de beneficiar o paciente</w:t>
      </w:r>
      <w:r w:rsidR="00685ADB">
        <w:rPr>
          <w:rFonts w:ascii="Arial" w:hAnsi="Arial" w:cs="Arial"/>
          <w:sz w:val="24"/>
          <w:szCs w:val="24"/>
          <w:shd w:val="clear" w:color="auto" w:fill="FFFFFF"/>
        </w:rPr>
        <w:t xml:space="preserve"> </w:t>
      </w:r>
      <w:r w:rsidR="006A58DE">
        <w:rPr>
          <w:rFonts w:ascii="Arial" w:hAnsi="Arial" w:cs="Arial"/>
          <w:sz w:val="24"/>
          <w:szCs w:val="24"/>
          <w:shd w:val="clear" w:color="auto" w:fill="FFFFFF"/>
        </w:rPr>
        <w:t>(OLIVEIRA 2017)</w:t>
      </w:r>
      <w:r w:rsidR="00685ADB">
        <w:rPr>
          <w:rFonts w:ascii="Arial" w:hAnsi="Arial" w:cs="Arial"/>
          <w:sz w:val="24"/>
          <w:szCs w:val="24"/>
          <w:shd w:val="clear" w:color="auto" w:fill="FFFFFF"/>
        </w:rPr>
        <w:t>.</w:t>
      </w:r>
    </w:p>
    <w:p w14:paraId="3A25A85F" w14:textId="7F9745A0" w:rsidR="00263C73" w:rsidRDefault="00685ADB" w:rsidP="009A4EDC">
      <w:pPr>
        <w:spacing w:after="0" w:line="360" w:lineRule="auto"/>
        <w:ind w:firstLine="709"/>
        <w:jc w:val="both"/>
        <w:rPr>
          <w:rFonts w:ascii="Arial" w:hAnsi="Arial" w:cs="Arial"/>
          <w:sz w:val="24"/>
          <w:szCs w:val="24"/>
          <w:shd w:val="clear" w:color="auto" w:fill="FFFFFF"/>
        </w:rPr>
      </w:pPr>
      <w:r>
        <w:rPr>
          <w:rFonts w:ascii="Arial" w:hAnsi="Arial" w:cs="Arial"/>
          <w:sz w:val="24"/>
          <w:szCs w:val="24"/>
          <w:shd w:val="clear" w:color="auto" w:fill="FFFFFF"/>
        </w:rPr>
        <w:t>Diante do apresentado</w:t>
      </w:r>
      <w:r w:rsidR="00263C73" w:rsidRPr="00A116FC">
        <w:rPr>
          <w:rFonts w:ascii="Arial" w:hAnsi="Arial" w:cs="Arial"/>
          <w:sz w:val="24"/>
          <w:szCs w:val="24"/>
          <w:shd w:val="clear" w:color="auto" w:fill="FFFFFF"/>
        </w:rPr>
        <w:t>, faz-se pertinente estimular e notificar as lacunas e eventos adversos, para obter melhor resultado na investigação com máximo de transparência. Por outra via a vistoria de falhas devem seguir para um caráter de capacitação e de educação continuada para o pessoal envolvido</w:t>
      </w:r>
      <w:r>
        <w:rPr>
          <w:rFonts w:ascii="Arial" w:hAnsi="Arial" w:cs="Arial"/>
          <w:sz w:val="24"/>
          <w:szCs w:val="24"/>
          <w:shd w:val="clear" w:color="auto" w:fill="FFFFFF"/>
        </w:rPr>
        <w:t xml:space="preserve"> </w:t>
      </w:r>
      <w:r w:rsidR="006A58DE">
        <w:rPr>
          <w:rFonts w:ascii="Arial" w:hAnsi="Arial" w:cs="Arial"/>
          <w:sz w:val="24"/>
          <w:szCs w:val="24"/>
          <w:shd w:val="clear" w:color="auto" w:fill="FFFFFF"/>
        </w:rPr>
        <w:t>(RIBEIRO 2017)</w:t>
      </w:r>
      <w:r>
        <w:rPr>
          <w:rFonts w:ascii="Arial" w:hAnsi="Arial" w:cs="Arial"/>
          <w:sz w:val="24"/>
          <w:szCs w:val="24"/>
          <w:shd w:val="clear" w:color="auto" w:fill="FFFFFF"/>
        </w:rPr>
        <w:t>.</w:t>
      </w:r>
    </w:p>
    <w:p w14:paraId="51B90ADE" w14:textId="77777777" w:rsidR="00F44CBD" w:rsidRPr="009A4EDC" w:rsidRDefault="00F44CBD" w:rsidP="00F44CBD">
      <w:pPr>
        <w:spacing w:after="0" w:line="360" w:lineRule="auto"/>
        <w:jc w:val="both"/>
        <w:rPr>
          <w:rFonts w:ascii="Arial" w:hAnsi="Arial" w:cs="Arial"/>
          <w:sz w:val="24"/>
          <w:szCs w:val="24"/>
          <w:shd w:val="clear" w:color="auto" w:fill="FFFFFF"/>
        </w:rPr>
      </w:pPr>
    </w:p>
    <w:p w14:paraId="42E2D5FE" w14:textId="77777777" w:rsidR="00F44CBD" w:rsidRPr="00A116FC" w:rsidRDefault="00263C73" w:rsidP="00B336A7">
      <w:pPr>
        <w:spacing w:after="0" w:line="360" w:lineRule="auto"/>
        <w:jc w:val="both"/>
        <w:rPr>
          <w:rFonts w:ascii="Arial" w:hAnsi="Arial" w:cs="Arial"/>
          <w:b/>
          <w:bCs/>
          <w:sz w:val="24"/>
          <w:szCs w:val="24"/>
        </w:rPr>
      </w:pPr>
      <w:r w:rsidRPr="00A116FC">
        <w:rPr>
          <w:rFonts w:ascii="Arial" w:hAnsi="Arial" w:cs="Arial"/>
          <w:b/>
          <w:bCs/>
          <w:sz w:val="24"/>
          <w:szCs w:val="24"/>
        </w:rPr>
        <w:t>CONSIDERAÇÕES FINAIS</w:t>
      </w:r>
    </w:p>
    <w:p w14:paraId="133847F8" w14:textId="77777777"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 xml:space="preserve">O enfermeiro em centro cirúrgico possui uma visão holística que percebe a necessidade de priorizar a segurança do paciente. Percepção que garante o gerenciamento de riscos e erros na pratica no centro cirúrgico, assim direcionando a melhores práticas assistenciais, manejos de protocolos que propiciem a promoção e prevenção dos eventos adversos, consequentemente amenizando danos ao paciente. A comunicação e entrosamento da equipe, reduz erros e potencializa a eficácia do enfermeiro em aplicar o checklist. </w:t>
      </w:r>
    </w:p>
    <w:p w14:paraId="712DAEA3" w14:textId="09DE4418" w:rsidR="00263C73" w:rsidRPr="00A116FC" w:rsidRDefault="00263C73" w:rsidP="00263C73">
      <w:pPr>
        <w:spacing w:after="0" w:line="360" w:lineRule="auto"/>
        <w:ind w:firstLine="709"/>
        <w:jc w:val="both"/>
        <w:rPr>
          <w:rFonts w:ascii="Arial" w:hAnsi="Arial" w:cs="Arial"/>
          <w:sz w:val="24"/>
          <w:szCs w:val="24"/>
        </w:rPr>
      </w:pPr>
      <w:r w:rsidRPr="00A116FC">
        <w:rPr>
          <w:rFonts w:ascii="Arial" w:hAnsi="Arial" w:cs="Arial"/>
          <w:sz w:val="24"/>
          <w:szCs w:val="24"/>
        </w:rPr>
        <w:t>Em contrapartida existe uma lacuna na comunicação, dentre a equipe constituída e também uma resistência da parte medica que sinaliza maior fragilidade. Então o checklist além de contribuir para a segurança do paciente, ele vai mais adiante, invadindo positivamente no comportamento de toda equipe envolvida, e esta ferramenta</w:t>
      </w:r>
      <w:r w:rsidR="00685ADB">
        <w:rPr>
          <w:rFonts w:ascii="Arial" w:hAnsi="Arial" w:cs="Arial"/>
          <w:sz w:val="24"/>
          <w:szCs w:val="24"/>
        </w:rPr>
        <w:t xml:space="preserve"> destaca </w:t>
      </w:r>
      <w:r w:rsidRPr="00A116FC">
        <w:rPr>
          <w:rFonts w:ascii="Arial" w:hAnsi="Arial" w:cs="Arial"/>
          <w:sz w:val="24"/>
          <w:szCs w:val="24"/>
        </w:rPr>
        <w:t>que: processos educativos sejam permanentes para sensibilizar todos profissionais, a importância desse instrumento de verificação, bem como equalizar a equipe multidisciplinar norteando para uma melhor assistência que assegura a qualidade prestada ao paciente.</w:t>
      </w:r>
    </w:p>
    <w:p w14:paraId="0091903D" w14:textId="77777777" w:rsidR="00263C73" w:rsidRDefault="00263C73" w:rsidP="00263C73">
      <w:pPr>
        <w:spacing w:after="0" w:line="360" w:lineRule="auto"/>
        <w:jc w:val="both"/>
        <w:rPr>
          <w:rFonts w:ascii="Arial" w:hAnsi="Arial" w:cs="Arial"/>
          <w:sz w:val="24"/>
          <w:szCs w:val="24"/>
        </w:rPr>
      </w:pPr>
    </w:p>
    <w:p w14:paraId="6B5732B9" w14:textId="77777777" w:rsidR="00263C73" w:rsidRPr="00A116FC" w:rsidRDefault="00263C73" w:rsidP="00263C73">
      <w:pPr>
        <w:jc w:val="both"/>
        <w:rPr>
          <w:rFonts w:ascii="Arial" w:hAnsi="Arial" w:cs="Arial"/>
          <w:b/>
          <w:bCs/>
          <w:sz w:val="24"/>
          <w:szCs w:val="24"/>
        </w:rPr>
      </w:pPr>
      <w:r w:rsidRPr="00A116FC">
        <w:rPr>
          <w:rFonts w:ascii="Arial" w:hAnsi="Arial" w:cs="Arial"/>
          <w:b/>
          <w:bCs/>
          <w:sz w:val="24"/>
          <w:szCs w:val="24"/>
        </w:rPr>
        <w:t>REFERÊNCIA</w:t>
      </w:r>
    </w:p>
    <w:p w14:paraId="0B41D6C0" w14:textId="2D985697" w:rsidR="00263C73" w:rsidRPr="00A116FC" w:rsidRDefault="00B63D22" w:rsidP="00263C73">
      <w:pPr>
        <w:jc w:val="both"/>
        <w:rPr>
          <w:rFonts w:ascii="Arial" w:hAnsi="Arial" w:cs="Arial"/>
          <w:sz w:val="24"/>
          <w:szCs w:val="24"/>
        </w:rPr>
      </w:pPr>
      <w:r>
        <w:rPr>
          <w:rFonts w:ascii="Arial" w:hAnsi="Arial" w:cs="Arial"/>
          <w:sz w:val="24"/>
          <w:szCs w:val="24"/>
        </w:rPr>
        <w:t>a</w:t>
      </w:r>
      <w:r w:rsidR="00263C73" w:rsidRPr="00A116FC">
        <w:rPr>
          <w:rFonts w:ascii="Arial" w:hAnsi="Arial" w:cs="Arial"/>
          <w:sz w:val="24"/>
          <w:szCs w:val="24"/>
        </w:rPr>
        <w:t xml:space="preserve"> . RIBEIRO HCTC, et al. Adesão ao preenchimento do checklist de segurança cirúrgica; Cadernos de Saúde Pública; 2017. Disponível em: </w:t>
      </w:r>
      <w:hyperlink r:id="rId8" w:history="1">
        <w:r w:rsidR="00263C73" w:rsidRPr="00A116FC">
          <w:rPr>
            <w:rStyle w:val="Hyperlink"/>
            <w:rFonts w:ascii="Arial" w:hAnsi="Arial" w:cs="Arial"/>
            <w:sz w:val="24"/>
            <w:szCs w:val="24"/>
          </w:rPr>
          <w:t>https://www.scielo.br/j/csp/a/6MH9jwcMvzWRtzDZxVrJRHk/?lang=pt</w:t>
        </w:r>
      </w:hyperlink>
      <w:r w:rsidR="00263C73" w:rsidRPr="00A116FC">
        <w:rPr>
          <w:rFonts w:ascii="Arial" w:hAnsi="Arial" w:cs="Arial"/>
          <w:sz w:val="24"/>
          <w:szCs w:val="24"/>
        </w:rPr>
        <w:t>.</w:t>
      </w:r>
    </w:p>
    <w:p w14:paraId="77D84635" w14:textId="25CF2429" w:rsidR="00263C73" w:rsidRPr="00A116FC" w:rsidRDefault="00B63D22" w:rsidP="00263C73">
      <w:pPr>
        <w:jc w:val="both"/>
        <w:rPr>
          <w:rFonts w:ascii="Arial" w:hAnsi="Arial" w:cs="Arial"/>
          <w:sz w:val="24"/>
          <w:szCs w:val="24"/>
        </w:rPr>
      </w:pPr>
      <w:r>
        <w:rPr>
          <w:rFonts w:ascii="Arial" w:hAnsi="Arial" w:cs="Arial"/>
          <w:sz w:val="24"/>
          <w:szCs w:val="24"/>
        </w:rPr>
        <w:lastRenderedPageBreak/>
        <w:t>b</w:t>
      </w:r>
      <w:r w:rsidR="00263C73" w:rsidRPr="00A116FC">
        <w:rPr>
          <w:rFonts w:ascii="Arial" w:hAnsi="Arial" w:cs="Arial"/>
          <w:sz w:val="24"/>
          <w:szCs w:val="24"/>
        </w:rPr>
        <w:t xml:space="preserve">. AMAYA MR, et al. Análise do registro e conteúdo de checklists para cirurgia segura; Escola Anna Nery Revista de Enfermagem; 2015. Disponível em: </w:t>
      </w:r>
      <w:hyperlink r:id="rId9" w:history="1">
        <w:r w:rsidR="00263C73" w:rsidRPr="00A116FC">
          <w:rPr>
            <w:rStyle w:val="Hyperlink"/>
            <w:rFonts w:ascii="Arial" w:hAnsi="Arial" w:cs="Arial"/>
            <w:sz w:val="24"/>
            <w:szCs w:val="24"/>
          </w:rPr>
          <w:t>https://www.scielo.br/j/ean/a/Kqd7FYpX3BsYzstvZvB3pts/?lang=pt&amp;format=pdf</w:t>
        </w:r>
      </w:hyperlink>
      <w:r w:rsidR="00263C73" w:rsidRPr="00A116FC">
        <w:rPr>
          <w:rFonts w:ascii="Arial" w:hAnsi="Arial" w:cs="Arial"/>
          <w:sz w:val="24"/>
          <w:szCs w:val="24"/>
        </w:rPr>
        <w:t>.</w:t>
      </w:r>
    </w:p>
    <w:p w14:paraId="3F0A63E1" w14:textId="281E19C3" w:rsidR="00263C73" w:rsidRPr="00A116FC" w:rsidRDefault="00B63D22" w:rsidP="00263C73">
      <w:pPr>
        <w:jc w:val="both"/>
        <w:rPr>
          <w:rFonts w:ascii="Arial" w:hAnsi="Arial" w:cs="Arial"/>
          <w:sz w:val="24"/>
          <w:szCs w:val="24"/>
        </w:rPr>
      </w:pPr>
      <w:r>
        <w:rPr>
          <w:rFonts w:ascii="Arial" w:hAnsi="Arial" w:cs="Arial"/>
          <w:sz w:val="24"/>
          <w:szCs w:val="24"/>
        </w:rPr>
        <w:t>c</w:t>
      </w:r>
      <w:r w:rsidR="00263C73" w:rsidRPr="00A116FC">
        <w:rPr>
          <w:rFonts w:ascii="Arial" w:hAnsi="Arial" w:cs="Arial"/>
          <w:sz w:val="24"/>
          <w:szCs w:val="24"/>
        </w:rPr>
        <w:t xml:space="preserve">. PURIM KSM, et al. Checklist de segurança no ensino de cirurgia ambulatorial; Revista do Colégio Brasileiro de Cirurgiões; 2019. Disponível em: </w:t>
      </w:r>
      <w:hyperlink r:id="rId10" w:history="1">
        <w:r w:rsidR="00263C73" w:rsidRPr="00A116FC">
          <w:rPr>
            <w:rStyle w:val="Hyperlink"/>
            <w:rFonts w:ascii="Arial" w:hAnsi="Arial" w:cs="Arial"/>
            <w:sz w:val="24"/>
            <w:szCs w:val="24"/>
          </w:rPr>
          <w:t>https://www.scielo.br/j/rcbc/a/Fzs4jJCjXvmCs6bDgy5JJMt/?lang=pt</w:t>
        </w:r>
      </w:hyperlink>
      <w:r w:rsidR="00263C73" w:rsidRPr="00A116FC">
        <w:rPr>
          <w:rFonts w:ascii="Arial" w:hAnsi="Arial" w:cs="Arial"/>
          <w:sz w:val="24"/>
          <w:szCs w:val="24"/>
        </w:rPr>
        <w:t xml:space="preserve">. </w:t>
      </w:r>
    </w:p>
    <w:p w14:paraId="0CA675B3" w14:textId="1C4542BD" w:rsidR="00263C73" w:rsidRPr="00A116FC" w:rsidRDefault="00B63D22" w:rsidP="00263C73">
      <w:pPr>
        <w:jc w:val="both"/>
        <w:rPr>
          <w:rFonts w:ascii="Arial" w:hAnsi="Arial" w:cs="Arial"/>
          <w:sz w:val="24"/>
          <w:szCs w:val="24"/>
        </w:rPr>
      </w:pPr>
      <w:r>
        <w:rPr>
          <w:rFonts w:ascii="Arial" w:hAnsi="Arial" w:cs="Arial"/>
          <w:sz w:val="24"/>
          <w:szCs w:val="24"/>
        </w:rPr>
        <w:t>d</w:t>
      </w:r>
      <w:r w:rsidR="00263C73" w:rsidRPr="00A116FC">
        <w:rPr>
          <w:rFonts w:ascii="Arial" w:hAnsi="Arial" w:cs="Arial"/>
          <w:sz w:val="24"/>
          <w:szCs w:val="24"/>
        </w:rPr>
        <w:t xml:space="preserve">. PANCIERI AP, et al. Checklist de cirurgia segura: análise da segurança e comunicação das equipes de um hospital escola; Revista Gaúcha de Enfermagem; 2013. Disponível em: </w:t>
      </w:r>
      <w:hyperlink r:id="rId11" w:history="1">
        <w:r w:rsidR="00263C73" w:rsidRPr="00A116FC">
          <w:rPr>
            <w:rStyle w:val="Hyperlink"/>
            <w:rFonts w:ascii="Arial" w:hAnsi="Arial" w:cs="Arial"/>
            <w:sz w:val="24"/>
            <w:szCs w:val="24"/>
          </w:rPr>
          <w:t>https://www.scielo.br/j/rgenf/a/hpcybZ8fkZ8MfxmhWgMccQC/?format=pdf&amp;lang=pt</w:t>
        </w:r>
      </w:hyperlink>
      <w:r w:rsidR="00263C73" w:rsidRPr="00A116FC">
        <w:rPr>
          <w:rFonts w:ascii="Arial" w:hAnsi="Arial" w:cs="Arial"/>
          <w:sz w:val="24"/>
          <w:szCs w:val="24"/>
        </w:rPr>
        <w:t>.</w:t>
      </w:r>
    </w:p>
    <w:p w14:paraId="68FE0807" w14:textId="40B2892C" w:rsidR="00263C73" w:rsidRPr="00A116FC" w:rsidRDefault="00B63D22" w:rsidP="00263C73">
      <w:pPr>
        <w:jc w:val="both"/>
        <w:rPr>
          <w:rFonts w:ascii="Arial" w:hAnsi="Arial" w:cs="Arial"/>
          <w:sz w:val="24"/>
          <w:szCs w:val="24"/>
        </w:rPr>
      </w:pPr>
      <w:r>
        <w:rPr>
          <w:rFonts w:ascii="Arial" w:hAnsi="Arial" w:cs="Arial"/>
          <w:sz w:val="24"/>
          <w:szCs w:val="24"/>
        </w:rPr>
        <w:t>e</w:t>
      </w:r>
      <w:r w:rsidR="00263C73" w:rsidRPr="00A116FC">
        <w:rPr>
          <w:rFonts w:ascii="Arial" w:hAnsi="Arial" w:cs="Arial"/>
          <w:sz w:val="24"/>
          <w:szCs w:val="24"/>
        </w:rPr>
        <w:t xml:space="preserve">.  LOPES MCR, et al. Atuação da enfermagem no processo de cirurgia segura; Revista Tendências da Enfermagem Profissional; 2019. Disponível em: </w:t>
      </w:r>
      <w:hyperlink r:id="rId12" w:history="1">
        <w:r w:rsidR="00263C73" w:rsidRPr="00A116FC">
          <w:rPr>
            <w:rStyle w:val="Hyperlink"/>
            <w:rFonts w:ascii="Arial" w:hAnsi="Arial" w:cs="Arial"/>
            <w:sz w:val="24"/>
            <w:szCs w:val="24"/>
          </w:rPr>
          <w:t>http://www.coren-ce.org.br/wp-content/uploads/2020/01/Atua%C3%A7%C3%A3o-da-enfermagem-no-processo-de-cirurgia-segura.pdf</w:t>
        </w:r>
      </w:hyperlink>
      <w:r w:rsidR="00263C73" w:rsidRPr="00A116FC">
        <w:rPr>
          <w:rFonts w:ascii="Arial" w:hAnsi="Arial" w:cs="Arial"/>
          <w:sz w:val="24"/>
          <w:szCs w:val="24"/>
        </w:rPr>
        <w:t>.</w:t>
      </w:r>
    </w:p>
    <w:p w14:paraId="7486D0A1" w14:textId="088A6788" w:rsidR="00263C73" w:rsidRPr="00A116FC" w:rsidRDefault="00B63D22" w:rsidP="00263C73">
      <w:pPr>
        <w:jc w:val="both"/>
        <w:rPr>
          <w:rFonts w:ascii="Arial" w:hAnsi="Arial" w:cs="Arial"/>
          <w:sz w:val="24"/>
          <w:szCs w:val="24"/>
        </w:rPr>
      </w:pPr>
      <w:r>
        <w:rPr>
          <w:rFonts w:ascii="Arial" w:hAnsi="Arial" w:cs="Arial"/>
          <w:sz w:val="24"/>
          <w:szCs w:val="24"/>
        </w:rPr>
        <w:t>f</w:t>
      </w:r>
      <w:r w:rsidR="00263C73" w:rsidRPr="00A116FC">
        <w:rPr>
          <w:rFonts w:ascii="Arial" w:hAnsi="Arial" w:cs="Arial"/>
          <w:sz w:val="24"/>
          <w:szCs w:val="24"/>
        </w:rPr>
        <w:t xml:space="preserve">. OLIVEIRA AC, ABREU AR e ALMEIDA SS. Implementação do checklist de cirurgia segura em um hospital universitário; Revista Oficial do Conselho Federal de Enfermagem; 2017. Disponível em:  </w:t>
      </w:r>
      <w:hyperlink r:id="rId13" w:history="1">
        <w:r w:rsidR="00263C73" w:rsidRPr="00A116FC">
          <w:rPr>
            <w:rStyle w:val="Hyperlink"/>
            <w:rFonts w:ascii="Arial" w:hAnsi="Arial" w:cs="Arial"/>
            <w:sz w:val="24"/>
            <w:szCs w:val="24"/>
          </w:rPr>
          <w:t>http://www.coren-ce.org.br/wp-content/uploads/2020/01/Atua%C3%A7%C3%A3o-da-enfermagem-no-processo-de-cirurgia-segura.pdf</w:t>
        </w:r>
      </w:hyperlink>
      <w:r w:rsidR="00263C73" w:rsidRPr="00A116FC">
        <w:rPr>
          <w:rFonts w:ascii="Arial" w:hAnsi="Arial" w:cs="Arial"/>
          <w:sz w:val="24"/>
          <w:szCs w:val="24"/>
        </w:rPr>
        <w:t>.</w:t>
      </w:r>
    </w:p>
    <w:p w14:paraId="72FE9364" w14:textId="7F01F113" w:rsidR="00263C73" w:rsidRPr="00A116FC" w:rsidRDefault="00B63D22" w:rsidP="00263C73">
      <w:pPr>
        <w:jc w:val="both"/>
        <w:rPr>
          <w:rFonts w:ascii="Arial" w:hAnsi="Arial" w:cs="Arial"/>
          <w:sz w:val="24"/>
          <w:szCs w:val="24"/>
        </w:rPr>
      </w:pPr>
      <w:r>
        <w:rPr>
          <w:rFonts w:ascii="Arial" w:hAnsi="Arial" w:cs="Arial"/>
          <w:sz w:val="24"/>
          <w:szCs w:val="24"/>
        </w:rPr>
        <w:t>g</w:t>
      </w:r>
      <w:r w:rsidR="00263C73" w:rsidRPr="00A116FC">
        <w:rPr>
          <w:rFonts w:ascii="Arial" w:hAnsi="Arial" w:cs="Arial"/>
          <w:sz w:val="24"/>
          <w:szCs w:val="24"/>
        </w:rPr>
        <w:t xml:space="preserve">. GOMES CDPP, et al. Percepção de uma equipe de enfermagem sobre a utilização do checklist cirúrgico; Revista SOBECC; 2016. Disponível em:  </w:t>
      </w:r>
      <w:hyperlink r:id="rId14" w:history="1">
        <w:r w:rsidR="00263C73" w:rsidRPr="00A116FC">
          <w:rPr>
            <w:rStyle w:val="Hyperlink"/>
            <w:rFonts w:ascii="Arial" w:hAnsi="Arial" w:cs="Arial"/>
            <w:sz w:val="24"/>
            <w:szCs w:val="24"/>
          </w:rPr>
          <w:t>https://revista.sobecc.org.br/sobecc/article/view/180</w:t>
        </w:r>
      </w:hyperlink>
      <w:r w:rsidR="00263C73" w:rsidRPr="00A116FC">
        <w:rPr>
          <w:rFonts w:ascii="Arial" w:hAnsi="Arial" w:cs="Arial"/>
          <w:sz w:val="24"/>
          <w:szCs w:val="24"/>
        </w:rPr>
        <w:t>.</w:t>
      </w:r>
    </w:p>
    <w:p w14:paraId="2B695A8A" w14:textId="4E0C87DB" w:rsidR="00263C73" w:rsidRPr="00A116FC" w:rsidRDefault="00B63D22" w:rsidP="00263C73">
      <w:pPr>
        <w:jc w:val="both"/>
        <w:rPr>
          <w:rFonts w:ascii="Arial" w:hAnsi="Arial" w:cs="Arial"/>
          <w:sz w:val="24"/>
          <w:szCs w:val="24"/>
        </w:rPr>
      </w:pPr>
      <w:r>
        <w:rPr>
          <w:rFonts w:ascii="Arial" w:hAnsi="Arial" w:cs="Arial"/>
          <w:sz w:val="24"/>
          <w:szCs w:val="24"/>
        </w:rPr>
        <w:t>h</w:t>
      </w:r>
      <w:r w:rsidR="00263C73" w:rsidRPr="00A116FC">
        <w:rPr>
          <w:rFonts w:ascii="Arial" w:hAnsi="Arial" w:cs="Arial"/>
          <w:sz w:val="24"/>
          <w:szCs w:val="24"/>
        </w:rPr>
        <w:t xml:space="preserve"> . SOUSA ADR, et al. O enfermeiro na conscientização da equipe cirúrgica no preenchimento adequado do checklist de cirurgia segura; Revista Brasileira Interdisciplinar de Saúde; 2020. Disponível em: </w:t>
      </w:r>
      <w:hyperlink r:id="rId15" w:history="1">
        <w:r w:rsidR="00263C73" w:rsidRPr="00A116FC">
          <w:rPr>
            <w:rStyle w:val="Hyperlink"/>
            <w:rFonts w:ascii="Arial" w:hAnsi="Arial" w:cs="Arial"/>
            <w:sz w:val="24"/>
            <w:szCs w:val="24"/>
          </w:rPr>
          <w:t>https://revistarebis.rebis.com.br/index.php/rebis/article/view/101</w:t>
        </w:r>
      </w:hyperlink>
      <w:r w:rsidR="00263C73" w:rsidRPr="00A116FC">
        <w:rPr>
          <w:rFonts w:ascii="Arial" w:hAnsi="Arial" w:cs="Arial"/>
          <w:sz w:val="24"/>
          <w:szCs w:val="24"/>
        </w:rPr>
        <w:t xml:space="preserve">. </w:t>
      </w:r>
    </w:p>
    <w:p w14:paraId="03C339AD" w14:textId="02769A27" w:rsidR="00263C73" w:rsidRPr="00A116FC" w:rsidRDefault="00B63D22" w:rsidP="00263C73">
      <w:pPr>
        <w:jc w:val="both"/>
        <w:rPr>
          <w:rFonts w:ascii="Arial" w:hAnsi="Arial" w:cs="Arial"/>
          <w:sz w:val="24"/>
          <w:szCs w:val="24"/>
        </w:rPr>
      </w:pPr>
      <w:r>
        <w:rPr>
          <w:rFonts w:ascii="Arial" w:hAnsi="Arial" w:cs="Arial"/>
          <w:sz w:val="24"/>
          <w:szCs w:val="24"/>
        </w:rPr>
        <w:t>i</w:t>
      </w:r>
      <w:r w:rsidR="00263C73" w:rsidRPr="00A116FC">
        <w:rPr>
          <w:rFonts w:ascii="Arial" w:hAnsi="Arial" w:cs="Arial"/>
          <w:sz w:val="24"/>
          <w:szCs w:val="24"/>
        </w:rPr>
        <w:t xml:space="preserve"> . GUITIERRES LS, et al. Boas práticas para segurança do paciente em centro cirúrgico: recomendações de enfermeiros; Revista Brasileira de Enfermagem; 2018. Disponível em: </w:t>
      </w:r>
      <w:hyperlink r:id="rId16" w:history="1">
        <w:r w:rsidR="00263C73" w:rsidRPr="00A116FC">
          <w:rPr>
            <w:rStyle w:val="Hyperlink"/>
            <w:rFonts w:ascii="Arial" w:hAnsi="Arial" w:cs="Arial"/>
            <w:sz w:val="24"/>
            <w:szCs w:val="24"/>
          </w:rPr>
          <w:t>https://www.scielo.br/j/reben/a/9tLBPnJcq4YpLb59jVyVLDs/?lang=pt</w:t>
        </w:r>
      </w:hyperlink>
      <w:r w:rsidR="00263C73" w:rsidRPr="00A116FC">
        <w:rPr>
          <w:rFonts w:ascii="Arial" w:hAnsi="Arial" w:cs="Arial"/>
          <w:sz w:val="24"/>
          <w:szCs w:val="24"/>
        </w:rPr>
        <w:t xml:space="preserve">.     </w:t>
      </w:r>
    </w:p>
    <w:p w14:paraId="738857A5" w14:textId="07345DDF" w:rsidR="00263C73" w:rsidRDefault="00B63D22" w:rsidP="009A4EDC">
      <w:pPr>
        <w:spacing w:line="360" w:lineRule="auto"/>
        <w:jc w:val="both"/>
      </w:pPr>
      <w:r>
        <w:rPr>
          <w:rFonts w:ascii="Arial" w:hAnsi="Arial" w:cs="Arial"/>
          <w:sz w:val="24"/>
          <w:szCs w:val="24"/>
        </w:rPr>
        <w:t xml:space="preserve">J </w:t>
      </w:r>
      <w:r w:rsidR="00263C73">
        <w:rPr>
          <w:rFonts w:ascii="Arial" w:hAnsi="Arial" w:cs="Arial"/>
          <w:sz w:val="24"/>
          <w:szCs w:val="24"/>
        </w:rPr>
        <w:t xml:space="preserve">.  FILHO GRM, et al. Protocolo de Cirurgia Segura da OMS: O grau de conhecimento dos ortopedistas brasileiros. Revista Brasileira de Ortopedia; 2013; Disponível em: </w:t>
      </w:r>
      <w:hyperlink r:id="rId17" w:history="1">
        <w:r w:rsidR="00263C73" w:rsidRPr="00BE6442">
          <w:rPr>
            <w:rStyle w:val="Hyperlink"/>
            <w:rFonts w:ascii="Arial" w:hAnsi="Arial" w:cs="Arial"/>
            <w:sz w:val="24"/>
            <w:szCs w:val="24"/>
          </w:rPr>
          <w:t>https://www.scielo.br/j/rbort/a/p7nLtfnVDcnnNJQyN34VBHq/?format=pdf&amp;lang=pt</w:t>
        </w:r>
      </w:hyperlink>
    </w:p>
    <w:p w14:paraId="50973ED0" w14:textId="77777777" w:rsidR="00263C73" w:rsidRDefault="00263C73"/>
    <w:sectPr w:rsidR="00263C7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86294" w14:textId="77777777" w:rsidR="006B13CC" w:rsidRDefault="006B13CC" w:rsidP="009A4EDC">
      <w:pPr>
        <w:spacing w:after="0" w:line="240" w:lineRule="auto"/>
      </w:pPr>
      <w:r>
        <w:separator/>
      </w:r>
    </w:p>
  </w:endnote>
  <w:endnote w:type="continuationSeparator" w:id="0">
    <w:p w14:paraId="2657EF77" w14:textId="77777777" w:rsidR="006B13CC" w:rsidRDefault="006B13CC" w:rsidP="009A4E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08918" w14:textId="77777777" w:rsidR="006B13CC" w:rsidRDefault="006B13CC" w:rsidP="009A4EDC">
      <w:pPr>
        <w:spacing w:after="0" w:line="240" w:lineRule="auto"/>
      </w:pPr>
      <w:r>
        <w:separator/>
      </w:r>
    </w:p>
  </w:footnote>
  <w:footnote w:type="continuationSeparator" w:id="0">
    <w:p w14:paraId="6C967F04" w14:textId="77777777" w:rsidR="006B13CC" w:rsidRDefault="006B13CC" w:rsidP="009A4E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0D159C"/>
    <w:multiLevelType w:val="hybridMultilevel"/>
    <w:tmpl w:val="53D45032"/>
    <w:lvl w:ilvl="0" w:tplc="77046CA0">
      <w:start w:val="1"/>
      <w:numFmt w:val="decimal"/>
      <w:lvlText w:val="%1."/>
      <w:lvlJc w:val="left"/>
      <w:pPr>
        <w:ind w:left="720" w:hanging="360"/>
      </w:pPr>
      <w:rPr>
        <w:rFonts w:ascii="Arial" w:hAnsi="Arial" w:cs="Aria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28672338"/>
    <w:multiLevelType w:val="multilevel"/>
    <w:tmpl w:val="B728F61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52B236E8"/>
    <w:multiLevelType w:val="multilevel"/>
    <w:tmpl w:val="B728F61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C73"/>
    <w:rsid w:val="00000DF2"/>
    <w:rsid w:val="00087AFE"/>
    <w:rsid w:val="000923A5"/>
    <w:rsid w:val="000F7A7E"/>
    <w:rsid w:val="001E76C2"/>
    <w:rsid w:val="00263C73"/>
    <w:rsid w:val="00293A36"/>
    <w:rsid w:val="002F0FCF"/>
    <w:rsid w:val="0031210E"/>
    <w:rsid w:val="0034378A"/>
    <w:rsid w:val="0037479E"/>
    <w:rsid w:val="0037634F"/>
    <w:rsid w:val="003E3A6A"/>
    <w:rsid w:val="004441FC"/>
    <w:rsid w:val="004F2B75"/>
    <w:rsid w:val="00557BDE"/>
    <w:rsid w:val="006032E4"/>
    <w:rsid w:val="00685ADB"/>
    <w:rsid w:val="006A58DE"/>
    <w:rsid w:val="006A65A8"/>
    <w:rsid w:val="006B13CC"/>
    <w:rsid w:val="006C198E"/>
    <w:rsid w:val="006C2DD9"/>
    <w:rsid w:val="007D6C8F"/>
    <w:rsid w:val="0081697D"/>
    <w:rsid w:val="009A4EDC"/>
    <w:rsid w:val="00A0576E"/>
    <w:rsid w:val="00AE2847"/>
    <w:rsid w:val="00B336A7"/>
    <w:rsid w:val="00B63D22"/>
    <w:rsid w:val="00B97B90"/>
    <w:rsid w:val="00DF37C1"/>
    <w:rsid w:val="00E51C57"/>
    <w:rsid w:val="00E9278A"/>
    <w:rsid w:val="00ED71B4"/>
    <w:rsid w:val="00EE0F31"/>
    <w:rsid w:val="00F44CBD"/>
    <w:rsid w:val="00F5465E"/>
    <w:rsid w:val="00FA5266"/>
    <w:rsid w:val="00FF346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A0B0E5"/>
  <w15:chartTrackingRefBased/>
  <w15:docId w15:val="{3B0D7B46-3B19-4B05-8C6D-A6B8C56A1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3C73"/>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263C73"/>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63C73"/>
    <w:rPr>
      <w:rFonts w:ascii="Segoe UI" w:hAnsi="Segoe UI" w:cs="Segoe UI"/>
      <w:sz w:val="18"/>
      <w:szCs w:val="18"/>
    </w:rPr>
  </w:style>
  <w:style w:type="table" w:styleId="Tabelacomgrade">
    <w:name w:val="Table Grid"/>
    <w:basedOn w:val="Tabelanormal"/>
    <w:uiPriority w:val="39"/>
    <w:rsid w:val="00263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263C73"/>
    <w:pPr>
      <w:ind w:left="720"/>
      <w:contextualSpacing/>
    </w:pPr>
  </w:style>
  <w:style w:type="character" w:styleId="Refdecomentrio">
    <w:name w:val="annotation reference"/>
    <w:basedOn w:val="Fontepargpadro"/>
    <w:uiPriority w:val="99"/>
    <w:semiHidden/>
    <w:unhideWhenUsed/>
    <w:rsid w:val="00263C73"/>
    <w:rPr>
      <w:sz w:val="16"/>
      <w:szCs w:val="16"/>
    </w:rPr>
  </w:style>
  <w:style w:type="paragraph" w:styleId="Textodecomentrio">
    <w:name w:val="annotation text"/>
    <w:basedOn w:val="Normal"/>
    <w:link w:val="TextodecomentrioChar"/>
    <w:uiPriority w:val="99"/>
    <w:semiHidden/>
    <w:unhideWhenUsed/>
    <w:rsid w:val="00263C73"/>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63C73"/>
    <w:rPr>
      <w:sz w:val="20"/>
      <w:szCs w:val="20"/>
    </w:rPr>
  </w:style>
  <w:style w:type="character" w:customStyle="1" w:styleId="name">
    <w:name w:val="name"/>
    <w:basedOn w:val="Fontepargpadro"/>
    <w:rsid w:val="00263C73"/>
  </w:style>
  <w:style w:type="character" w:styleId="Hyperlink">
    <w:name w:val="Hyperlink"/>
    <w:basedOn w:val="Fontepargpadro"/>
    <w:uiPriority w:val="99"/>
    <w:unhideWhenUsed/>
    <w:rsid w:val="00263C73"/>
    <w:rPr>
      <w:color w:val="0563C1" w:themeColor="hyperlink"/>
      <w:u w:val="single"/>
    </w:rPr>
  </w:style>
  <w:style w:type="paragraph" w:styleId="Cabealho">
    <w:name w:val="header"/>
    <w:basedOn w:val="Normal"/>
    <w:link w:val="CabealhoChar"/>
    <w:uiPriority w:val="99"/>
    <w:unhideWhenUsed/>
    <w:rsid w:val="009A4ED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A4EDC"/>
  </w:style>
  <w:style w:type="paragraph" w:styleId="Rodap">
    <w:name w:val="footer"/>
    <w:basedOn w:val="Normal"/>
    <w:link w:val="RodapChar"/>
    <w:uiPriority w:val="99"/>
    <w:unhideWhenUsed/>
    <w:rsid w:val="009A4EDC"/>
    <w:pPr>
      <w:tabs>
        <w:tab w:val="center" w:pos="4252"/>
        <w:tab w:val="right" w:pos="8504"/>
      </w:tabs>
      <w:spacing w:after="0" w:line="240" w:lineRule="auto"/>
    </w:pPr>
  </w:style>
  <w:style w:type="character" w:customStyle="1" w:styleId="RodapChar">
    <w:name w:val="Rodapé Char"/>
    <w:basedOn w:val="Fontepargpadro"/>
    <w:link w:val="Rodap"/>
    <w:uiPriority w:val="99"/>
    <w:rsid w:val="009A4EDC"/>
  </w:style>
  <w:style w:type="paragraph" w:styleId="Assuntodocomentrio">
    <w:name w:val="annotation subject"/>
    <w:basedOn w:val="Textodecomentrio"/>
    <w:next w:val="Textodecomentrio"/>
    <w:link w:val="AssuntodocomentrioChar"/>
    <w:uiPriority w:val="99"/>
    <w:semiHidden/>
    <w:unhideWhenUsed/>
    <w:rsid w:val="00B97B90"/>
    <w:rPr>
      <w:b/>
      <w:bCs/>
    </w:rPr>
  </w:style>
  <w:style w:type="character" w:customStyle="1" w:styleId="AssuntodocomentrioChar">
    <w:name w:val="Assunto do comentário Char"/>
    <w:basedOn w:val="TextodecomentrioChar"/>
    <w:link w:val="Assuntodocomentrio"/>
    <w:uiPriority w:val="99"/>
    <w:semiHidden/>
    <w:rsid w:val="00B97B9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lo.br/j/csp/a/6MH9jwcMvzWRtzDZxVrJRHk/?lang=pt" TargetMode="External"/><Relationship Id="rId13" Type="http://schemas.openxmlformats.org/officeDocument/2006/relationships/hyperlink" Target="http://www.coren-ce.org.br/wp-content/uploads/2020/01/Atua%C3%A7%C3%A3o-da-enfermagem-no-processo-de-cirurgia-segura.pdf"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yperlink" Target="http://www.coren-ce.org.br/wp-content/uploads/2020/01/Atua%C3%A7%C3%A3o-da-enfermagem-no-processo-de-cirurgia-segura.pdf" TargetMode="External"/><Relationship Id="rId17" Type="http://schemas.openxmlformats.org/officeDocument/2006/relationships/hyperlink" Target="https://www.scielo.br/j/rbort/a/p7nLtfnVDcnnNJQyN34VBHq/?format=pdf&amp;lang=pt" TargetMode="External"/><Relationship Id="rId2" Type="http://schemas.openxmlformats.org/officeDocument/2006/relationships/styles" Target="styles.xml"/><Relationship Id="rId16" Type="http://schemas.openxmlformats.org/officeDocument/2006/relationships/hyperlink" Target="https://www.scielo.br/j/reben/a/9tLBPnJcq4YpLb59jVyVLDs/?lang=p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cielo.br/j/rgenf/a/hpcybZ8fkZ8MfxmhWgMccQC/?format=pdf&amp;lang=pt" TargetMode="External"/><Relationship Id="rId5" Type="http://schemas.openxmlformats.org/officeDocument/2006/relationships/footnotes" Target="footnotes.xml"/><Relationship Id="rId15" Type="http://schemas.openxmlformats.org/officeDocument/2006/relationships/hyperlink" Target="https://revistarebis.rebis.com.br/index.php/rebis/article/view/101" TargetMode="External"/><Relationship Id="rId10" Type="http://schemas.openxmlformats.org/officeDocument/2006/relationships/hyperlink" Target="https://www.scielo.br/j/rcbc/a/Fzs4jJCjXvmCs6bDgy5JJMt/?lang=pt"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scielo.br/j/ean/a/Kqd7FYpX3BsYzstvZvB3pts/?lang=pt&amp;format=pdf" TargetMode="External"/><Relationship Id="rId14" Type="http://schemas.openxmlformats.org/officeDocument/2006/relationships/hyperlink" Target="https://revista.sobecc.org.br/sobecc/article/view/180"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320</TotalTime>
  <Pages>17</Pages>
  <Words>3571</Words>
  <Characters>19288</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Reginaldo Nunes</cp:lastModifiedBy>
  <cp:revision>11</cp:revision>
  <dcterms:created xsi:type="dcterms:W3CDTF">2021-11-03T21:47:00Z</dcterms:created>
  <dcterms:modified xsi:type="dcterms:W3CDTF">2021-11-25T05:03:00Z</dcterms:modified>
</cp:coreProperties>
</file>